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24E7" w14:textId="6B689DAA" w:rsidR="0019716C" w:rsidRPr="0019716C" w:rsidRDefault="0019716C" w:rsidP="0019716C">
      <w:pPr>
        <w:rPr>
          <w:rFonts w:ascii="Arial" w:hAnsi="Arial" w:cs="Arial"/>
          <w:b/>
          <w:bCs/>
          <w:sz w:val="22"/>
          <w:szCs w:val="22"/>
        </w:rPr>
      </w:pPr>
      <w:r w:rsidRPr="0019716C">
        <w:rPr>
          <w:rFonts w:ascii="Arial" w:hAnsi="Arial" w:cs="Arial"/>
          <w:b/>
          <w:bCs/>
          <w:sz w:val="22"/>
          <w:szCs w:val="22"/>
        </w:rPr>
        <w:t xml:space="preserve"> Comprehensive Medical Device Development Guide</w:t>
      </w:r>
    </w:p>
    <w:p w14:paraId="0C7761A5" w14:textId="77777777" w:rsidR="0019716C" w:rsidRPr="0019716C" w:rsidRDefault="0019716C" w:rsidP="0019716C">
      <w:pPr>
        <w:rPr>
          <w:rFonts w:ascii="Arial" w:hAnsi="Arial" w:cs="Arial"/>
          <w:sz w:val="22"/>
          <w:szCs w:val="22"/>
        </w:rPr>
      </w:pPr>
    </w:p>
    <w:p w14:paraId="1C69A011" w14:textId="51BF3816" w:rsidR="0019716C" w:rsidRPr="0019716C" w:rsidRDefault="0019716C" w:rsidP="0019716C">
      <w:pPr>
        <w:rPr>
          <w:rFonts w:ascii="Arial" w:hAnsi="Arial" w:cs="Arial"/>
          <w:b/>
          <w:bCs/>
          <w:sz w:val="22"/>
          <w:szCs w:val="22"/>
        </w:rPr>
      </w:pPr>
      <w:r w:rsidRPr="0019716C">
        <w:rPr>
          <w:rFonts w:ascii="Arial" w:hAnsi="Arial" w:cs="Arial"/>
          <w:b/>
          <w:bCs/>
          <w:sz w:val="22"/>
          <w:szCs w:val="22"/>
        </w:rPr>
        <w:t>Introduction</w:t>
      </w:r>
    </w:p>
    <w:p w14:paraId="1B2E601B" w14:textId="77777777" w:rsidR="0019716C" w:rsidRPr="0019716C" w:rsidRDefault="0019716C" w:rsidP="0019716C">
      <w:pPr>
        <w:rPr>
          <w:rFonts w:ascii="Arial" w:hAnsi="Arial" w:cs="Arial"/>
          <w:sz w:val="22"/>
          <w:szCs w:val="22"/>
        </w:rPr>
      </w:pPr>
      <w:r w:rsidRPr="0019716C">
        <w:rPr>
          <w:rFonts w:ascii="Arial" w:hAnsi="Arial" w:cs="Arial"/>
          <w:sz w:val="22"/>
          <w:szCs w:val="22"/>
        </w:rPr>
        <w:t>Developing medical devices is a highly regulated, technically challenging, and iterative process requiring careful attention to innovation, compliance, usability, safety, and efficacy. This guide provides a detailed roadmap to designing, developing, testing, and bringing medical devices to market—specifically focusing on connected technologies such as handheld Wi-Fi 6/7 and Bluetooth 6-based devices, wearable lightweight monitoring devices, device aesthetics, telemedicine applications, remote patient monitoring (RPM), and home/clinical use cases.</w:t>
      </w:r>
    </w:p>
    <w:p w14:paraId="355C7069" w14:textId="77777777" w:rsidR="0019716C" w:rsidRPr="0019716C" w:rsidRDefault="0019716C" w:rsidP="0019716C">
      <w:pPr>
        <w:rPr>
          <w:rFonts w:ascii="Arial" w:hAnsi="Arial" w:cs="Arial"/>
          <w:sz w:val="22"/>
          <w:szCs w:val="22"/>
        </w:rPr>
      </w:pPr>
    </w:p>
    <w:p w14:paraId="201B6D57" w14:textId="0F907EC8" w:rsidR="0019716C" w:rsidRPr="0019716C" w:rsidRDefault="0019716C" w:rsidP="0019716C">
      <w:pPr>
        <w:rPr>
          <w:rFonts w:ascii="Arial" w:hAnsi="Arial" w:cs="Arial"/>
          <w:b/>
          <w:bCs/>
          <w:sz w:val="22"/>
          <w:szCs w:val="22"/>
        </w:rPr>
      </w:pPr>
      <w:r w:rsidRPr="0019716C">
        <w:rPr>
          <w:rFonts w:ascii="Arial" w:hAnsi="Arial" w:cs="Arial"/>
          <w:b/>
          <w:bCs/>
          <w:sz w:val="22"/>
          <w:szCs w:val="22"/>
        </w:rPr>
        <w:t>Step 1: Ideation and Conceptualization</w:t>
      </w:r>
    </w:p>
    <w:p w14:paraId="573E7314" w14:textId="5204DB28" w:rsidR="0019716C" w:rsidRPr="0019716C" w:rsidRDefault="0019716C" w:rsidP="0019716C">
      <w:pPr>
        <w:rPr>
          <w:rFonts w:ascii="Arial" w:hAnsi="Arial" w:cs="Arial"/>
          <w:sz w:val="22"/>
          <w:szCs w:val="22"/>
        </w:rPr>
      </w:pPr>
      <w:r w:rsidRPr="0019716C">
        <w:rPr>
          <w:rFonts w:ascii="Arial" w:hAnsi="Arial" w:cs="Arial"/>
          <w:sz w:val="22"/>
          <w:szCs w:val="22"/>
        </w:rPr>
        <w:t xml:space="preserve"> Identify the Problem and Define User Needs</w:t>
      </w:r>
    </w:p>
    <w:p w14:paraId="11D1A341" w14:textId="1CDBC0B0" w:rsidR="0019716C" w:rsidRPr="0019716C" w:rsidRDefault="0019716C" w:rsidP="0019716C">
      <w:pPr>
        <w:rPr>
          <w:rFonts w:ascii="Arial" w:hAnsi="Arial" w:cs="Arial"/>
          <w:sz w:val="22"/>
          <w:szCs w:val="22"/>
        </w:rPr>
      </w:pPr>
      <w:r w:rsidRPr="0019716C">
        <w:rPr>
          <w:rFonts w:ascii="Arial" w:hAnsi="Arial" w:cs="Arial"/>
          <w:sz w:val="22"/>
          <w:szCs w:val="22"/>
        </w:rPr>
        <w:t>- Understand the Problem: Analyze gaps in healthcare delivery, monitoring, and diagnosis.</w:t>
      </w:r>
    </w:p>
    <w:p w14:paraId="3270B80D" w14:textId="6BAC4CB1" w:rsidR="0019716C" w:rsidRPr="0019716C" w:rsidRDefault="0019716C" w:rsidP="0019716C">
      <w:pPr>
        <w:rPr>
          <w:rFonts w:ascii="Arial" w:hAnsi="Arial" w:cs="Arial"/>
          <w:sz w:val="22"/>
          <w:szCs w:val="22"/>
        </w:rPr>
      </w:pPr>
      <w:r w:rsidRPr="0019716C">
        <w:rPr>
          <w:rFonts w:ascii="Arial" w:hAnsi="Arial" w:cs="Arial"/>
          <w:sz w:val="22"/>
          <w:szCs w:val="22"/>
        </w:rPr>
        <w:t>- Target Audience: Identify patients (home users, RPM users, telemedicine users) and healthcare professionals (e.g., doctors in clinical settings).</w:t>
      </w:r>
    </w:p>
    <w:p w14:paraId="2951907C" w14:textId="48844374" w:rsidR="0019716C" w:rsidRPr="0019716C" w:rsidRDefault="0019716C" w:rsidP="0019716C">
      <w:pPr>
        <w:rPr>
          <w:rFonts w:ascii="Arial" w:hAnsi="Arial" w:cs="Arial"/>
          <w:sz w:val="22"/>
          <w:szCs w:val="22"/>
        </w:rPr>
      </w:pPr>
      <w:r w:rsidRPr="0019716C">
        <w:rPr>
          <w:rFonts w:ascii="Arial" w:hAnsi="Arial" w:cs="Arial"/>
          <w:sz w:val="22"/>
          <w:szCs w:val="22"/>
        </w:rPr>
        <w:t>- Use Case Definition: Ensure devices meet needs for:</w:t>
      </w:r>
    </w:p>
    <w:p w14:paraId="39209CA5" w14:textId="0750358E" w:rsidR="0019716C" w:rsidRPr="0019716C" w:rsidRDefault="0019716C" w:rsidP="0019716C">
      <w:pPr>
        <w:rPr>
          <w:rFonts w:ascii="Arial" w:hAnsi="Arial" w:cs="Arial"/>
          <w:sz w:val="22"/>
          <w:szCs w:val="22"/>
        </w:rPr>
      </w:pPr>
      <w:r w:rsidRPr="0019716C">
        <w:rPr>
          <w:rFonts w:ascii="Arial" w:hAnsi="Arial" w:cs="Arial"/>
          <w:sz w:val="22"/>
          <w:szCs w:val="22"/>
        </w:rPr>
        <w:t xml:space="preserve">  - RPM for chronic conditions or where continuous monitoring is key.</w:t>
      </w:r>
    </w:p>
    <w:p w14:paraId="3326373D"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Telemedicine applications for remote diagnostics and virtual care.</w:t>
      </w:r>
    </w:p>
    <w:p w14:paraId="5C21FC12"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Home healthcare devices that are intuitive and easy to use.</w:t>
      </w:r>
    </w:p>
    <w:p w14:paraId="1ED0215F"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Clinical devices that are functional, reliable, and aesthetically professional.</w:t>
      </w:r>
    </w:p>
    <w:p w14:paraId="319D0364" w14:textId="7FD2B9DB" w:rsidR="0019716C" w:rsidRPr="0019716C" w:rsidRDefault="0019716C" w:rsidP="0019716C">
      <w:pPr>
        <w:rPr>
          <w:rFonts w:ascii="Arial" w:hAnsi="Arial" w:cs="Arial"/>
          <w:sz w:val="22"/>
          <w:szCs w:val="22"/>
        </w:rPr>
      </w:pPr>
      <w:r w:rsidRPr="0019716C">
        <w:rPr>
          <w:rFonts w:ascii="Arial" w:hAnsi="Arial" w:cs="Arial"/>
          <w:sz w:val="22"/>
          <w:szCs w:val="22"/>
        </w:rPr>
        <w:t xml:space="preserve"> Benchmark Existing Solutions</w:t>
      </w:r>
    </w:p>
    <w:p w14:paraId="6F97F0E9" w14:textId="77777777" w:rsidR="0019716C" w:rsidRPr="0019716C" w:rsidRDefault="0019716C" w:rsidP="0019716C">
      <w:pPr>
        <w:rPr>
          <w:rFonts w:ascii="Arial" w:hAnsi="Arial" w:cs="Arial"/>
          <w:sz w:val="22"/>
          <w:szCs w:val="22"/>
        </w:rPr>
      </w:pPr>
      <w:r w:rsidRPr="0019716C">
        <w:rPr>
          <w:rFonts w:ascii="Arial" w:hAnsi="Arial" w:cs="Arial"/>
          <w:sz w:val="22"/>
          <w:szCs w:val="22"/>
        </w:rPr>
        <w:t>Evaluate existing solutions, their limitations, and opportunities for improvement:</w:t>
      </w:r>
    </w:p>
    <w:p w14:paraId="330215D4" w14:textId="77777777" w:rsidR="0019716C" w:rsidRPr="0019716C" w:rsidRDefault="0019716C" w:rsidP="0019716C">
      <w:pPr>
        <w:rPr>
          <w:rFonts w:ascii="Arial" w:hAnsi="Arial" w:cs="Arial"/>
          <w:sz w:val="22"/>
          <w:szCs w:val="22"/>
        </w:rPr>
      </w:pPr>
      <w:r w:rsidRPr="0019716C">
        <w:rPr>
          <w:rFonts w:ascii="Arial" w:hAnsi="Arial" w:cs="Arial"/>
          <w:sz w:val="22"/>
          <w:szCs w:val="22"/>
        </w:rPr>
        <w:t>- Study current technologies like traditional stethoscopes, wearable monitors, and digital cameras.</w:t>
      </w:r>
    </w:p>
    <w:p w14:paraId="720C312A" w14:textId="77777777" w:rsidR="0019716C" w:rsidRPr="0019716C" w:rsidRDefault="0019716C" w:rsidP="0019716C">
      <w:pPr>
        <w:rPr>
          <w:rFonts w:ascii="Arial" w:hAnsi="Arial" w:cs="Arial"/>
          <w:sz w:val="22"/>
          <w:szCs w:val="22"/>
        </w:rPr>
      </w:pPr>
      <w:r w:rsidRPr="0019716C">
        <w:rPr>
          <w:rFonts w:ascii="Arial" w:hAnsi="Arial" w:cs="Arial"/>
          <w:sz w:val="22"/>
          <w:szCs w:val="22"/>
        </w:rPr>
        <w:t>- Compare connectivity options (Wi-Fi 6/7, Bluetooth 6) and their feasibility for high-efficiency wireless communication.</w:t>
      </w:r>
    </w:p>
    <w:p w14:paraId="58C71F94" w14:textId="3B67B4D6" w:rsidR="0019716C" w:rsidRPr="0019716C" w:rsidRDefault="0019716C" w:rsidP="0019716C">
      <w:pPr>
        <w:rPr>
          <w:rFonts w:ascii="Arial" w:hAnsi="Arial" w:cs="Arial"/>
          <w:sz w:val="22"/>
          <w:szCs w:val="22"/>
        </w:rPr>
      </w:pPr>
      <w:r w:rsidRPr="0019716C">
        <w:rPr>
          <w:rFonts w:ascii="Arial" w:hAnsi="Arial" w:cs="Arial"/>
          <w:sz w:val="22"/>
          <w:szCs w:val="22"/>
        </w:rPr>
        <w:t xml:space="preserve"> Create Concept Sketches/Models</w:t>
      </w:r>
    </w:p>
    <w:p w14:paraId="6A134C40" w14:textId="77777777" w:rsidR="0019716C" w:rsidRPr="0019716C" w:rsidRDefault="0019716C" w:rsidP="0019716C">
      <w:pPr>
        <w:rPr>
          <w:rFonts w:ascii="Arial" w:hAnsi="Arial" w:cs="Arial"/>
          <w:sz w:val="22"/>
          <w:szCs w:val="22"/>
        </w:rPr>
      </w:pPr>
      <w:r w:rsidRPr="0019716C">
        <w:rPr>
          <w:rFonts w:ascii="Arial" w:hAnsi="Arial" w:cs="Arial"/>
          <w:sz w:val="22"/>
          <w:szCs w:val="22"/>
        </w:rPr>
        <w:t>Design a high-level concept that:</w:t>
      </w:r>
    </w:p>
    <w:p w14:paraId="01612B24" w14:textId="22DB1901" w:rsidR="0019716C" w:rsidRPr="0019716C" w:rsidRDefault="0019716C" w:rsidP="0019716C">
      <w:pPr>
        <w:rPr>
          <w:rFonts w:ascii="Arial" w:hAnsi="Arial" w:cs="Arial"/>
          <w:sz w:val="22"/>
          <w:szCs w:val="22"/>
        </w:rPr>
      </w:pPr>
      <w:r w:rsidRPr="0019716C">
        <w:rPr>
          <w:rFonts w:ascii="Arial" w:hAnsi="Arial" w:cs="Arial"/>
          <w:sz w:val="22"/>
          <w:szCs w:val="22"/>
        </w:rPr>
        <w:t>- Incorporates Wireless Connectivity for integration with telemedicine and RPM platforms.</w:t>
      </w:r>
    </w:p>
    <w:p w14:paraId="07C0A92C" w14:textId="21C52F06" w:rsidR="0019716C" w:rsidRPr="0019716C" w:rsidRDefault="0019716C" w:rsidP="0019716C">
      <w:pPr>
        <w:rPr>
          <w:rFonts w:ascii="Arial" w:hAnsi="Arial" w:cs="Arial"/>
          <w:sz w:val="22"/>
          <w:szCs w:val="22"/>
        </w:rPr>
      </w:pPr>
      <w:r w:rsidRPr="0019716C">
        <w:rPr>
          <w:rFonts w:ascii="Arial" w:hAnsi="Arial" w:cs="Arial"/>
          <w:sz w:val="22"/>
          <w:szCs w:val="22"/>
        </w:rPr>
        <w:t>- Lightweight and Compact Designs for wearables and handheld devices.</w:t>
      </w:r>
    </w:p>
    <w:p w14:paraId="37CB21DC" w14:textId="3EF337BE" w:rsidR="0019716C" w:rsidRPr="0019716C" w:rsidRDefault="0019716C" w:rsidP="0019716C">
      <w:pPr>
        <w:rPr>
          <w:rFonts w:ascii="Arial" w:hAnsi="Arial" w:cs="Arial"/>
          <w:sz w:val="22"/>
          <w:szCs w:val="22"/>
        </w:rPr>
      </w:pPr>
      <w:r w:rsidRPr="0019716C">
        <w:rPr>
          <w:rFonts w:ascii="Arial" w:hAnsi="Arial" w:cs="Arial"/>
          <w:sz w:val="22"/>
          <w:szCs w:val="22"/>
        </w:rPr>
        <w:t>- Prioritizes Aesthetics for appeal in home and clinical use—sleek, modern, and unobtrusive devices.</w:t>
      </w:r>
    </w:p>
    <w:p w14:paraId="1A82E802" w14:textId="77777777" w:rsidR="00A05F0B" w:rsidRDefault="00A05F0B">
      <w:pPr>
        <w:rPr>
          <w:rFonts w:ascii="Arial" w:hAnsi="Arial" w:cs="Arial"/>
          <w:b/>
          <w:bCs/>
          <w:sz w:val="22"/>
          <w:szCs w:val="22"/>
        </w:rPr>
      </w:pPr>
      <w:r>
        <w:rPr>
          <w:rFonts w:ascii="Arial" w:hAnsi="Arial" w:cs="Arial"/>
          <w:b/>
          <w:bCs/>
          <w:sz w:val="22"/>
          <w:szCs w:val="22"/>
        </w:rPr>
        <w:br w:type="page"/>
      </w:r>
    </w:p>
    <w:p w14:paraId="06DED698" w14:textId="6FFB65F2" w:rsidR="0019716C" w:rsidRPr="0019716C" w:rsidRDefault="0019716C" w:rsidP="0019716C">
      <w:pPr>
        <w:rPr>
          <w:rFonts w:ascii="Arial" w:hAnsi="Arial" w:cs="Arial"/>
          <w:b/>
          <w:bCs/>
          <w:sz w:val="22"/>
          <w:szCs w:val="22"/>
        </w:rPr>
      </w:pPr>
      <w:r w:rsidRPr="0019716C">
        <w:rPr>
          <w:rFonts w:ascii="Arial" w:hAnsi="Arial" w:cs="Arial"/>
          <w:b/>
          <w:bCs/>
          <w:sz w:val="22"/>
          <w:szCs w:val="22"/>
        </w:rPr>
        <w:lastRenderedPageBreak/>
        <w:t>Step 2: Regulatory Landscape and Pathway Planning</w:t>
      </w:r>
    </w:p>
    <w:p w14:paraId="2DDB4309"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Medical devices are stringently regulated worldwide, requiring a thorough understanding of regulatory pathways to ensure compliance, safety, and efficacy. </w:t>
      </w:r>
    </w:p>
    <w:p w14:paraId="4FA7847D" w14:textId="67AFC60D" w:rsidR="0019716C" w:rsidRPr="0019716C" w:rsidRDefault="0019716C" w:rsidP="0019716C">
      <w:pPr>
        <w:rPr>
          <w:rFonts w:ascii="Arial" w:hAnsi="Arial" w:cs="Arial"/>
          <w:sz w:val="22"/>
          <w:szCs w:val="22"/>
        </w:rPr>
      </w:pPr>
      <w:r w:rsidRPr="0019716C">
        <w:rPr>
          <w:rFonts w:ascii="Arial" w:hAnsi="Arial" w:cs="Arial"/>
          <w:sz w:val="22"/>
          <w:szCs w:val="22"/>
        </w:rPr>
        <w:t xml:space="preserve"> Key Regulatory Agencies</w:t>
      </w:r>
    </w:p>
    <w:p w14:paraId="68928F8A" w14:textId="0C849AC3" w:rsidR="0019716C" w:rsidRPr="0019716C" w:rsidRDefault="0019716C" w:rsidP="0019716C">
      <w:pPr>
        <w:rPr>
          <w:rFonts w:ascii="Arial" w:hAnsi="Arial" w:cs="Arial"/>
          <w:sz w:val="22"/>
          <w:szCs w:val="22"/>
        </w:rPr>
      </w:pPr>
      <w:r w:rsidRPr="0019716C">
        <w:rPr>
          <w:rFonts w:ascii="Arial" w:hAnsi="Arial" w:cs="Arial"/>
          <w:sz w:val="22"/>
          <w:szCs w:val="22"/>
        </w:rPr>
        <w:t>- United States: FDA (Food and Drug Administration) - regulated by the Center for Devices and Radiological Health (CDRH).</w:t>
      </w:r>
    </w:p>
    <w:p w14:paraId="5999A30F" w14:textId="50812E3D" w:rsidR="0019716C" w:rsidRPr="0019716C" w:rsidRDefault="0019716C" w:rsidP="0019716C">
      <w:pPr>
        <w:rPr>
          <w:rFonts w:ascii="Arial" w:hAnsi="Arial" w:cs="Arial"/>
          <w:sz w:val="22"/>
          <w:szCs w:val="22"/>
        </w:rPr>
      </w:pPr>
      <w:r w:rsidRPr="0019716C">
        <w:rPr>
          <w:rFonts w:ascii="Arial" w:hAnsi="Arial" w:cs="Arial"/>
          <w:sz w:val="22"/>
          <w:szCs w:val="22"/>
        </w:rPr>
        <w:t>- European Union: MDR (Medical Device Regulation) under the European Medicines Agency.</w:t>
      </w:r>
    </w:p>
    <w:p w14:paraId="76114EF0" w14:textId="1B7A7D2D" w:rsidR="0019716C" w:rsidRPr="0019716C" w:rsidRDefault="0019716C" w:rsidP="0019716C">
      <w:pPr>
        <w:rPr>
          <w:rFonts w:ascii="Arial" w:hAnsi="Arial" w:cs="Arial"/>
          <w:sz w:val="22"/>
          <w:szCs w:val="22"/>
        </w:rPr>
      </w:pPr>
      <w:r w:rsidRPr="0019716C">
        <w:rPr>
          <w:rFonts w:ascii="Arial" w:hAnsi="Arial" w:cs="Arial"/>
          <w:sz w:val="22"/>
          <w:szCs w:val="22"/>
        </w:rPr>
        <w:t>- Other Markets: PMDA (Japan), TGA (Australia), etc.</w:t>
      </w:r>
    </w:p>
    <w:p w14:paraId="110E3AE3" w14:textId="19B993D8" w:rsidR="0019716C" w:rsidRPr="0019716C" w:rsidRDefault="0019716C" w:rsidP="0019716C">
      <w:pPr>
        <w:rPr>
          <w:rFonts w:ascii="Arial" w:hAnsi="Arial" w:cs="Arial"/>
          <w:sz w:val="22"/>
          <w:szCs w:val="22"/>
        </w:rPr>
      </w:pPr>
      <w:r w:rsidRPr="0019716C">
        <w:rPr>
          <w:rFonts w:ascii="Arial" w:hAnsi="Arial" w:cs="Arial"/>
          <w:sz w:val="22"/>
          <w:szCs w:val="22"/>
        </w:rPr>
        <w:t xml:space="preserve"> Classification of Medical Devices</w:t>
      </w:r>
    </w:p>
    <w:p w14:paraId="69F5C6F1" w14:textId="77777777" w:rsidR="0019716C" w:rsidRPr="0019716C" w:rsidRDefault="0019716C" w:rsidP="0019716C">
      <w:pPr>
        <w:rPr>
          <w:rFonts w:ascii="Arial" w:hAnsi="Arial" w:cs="Arial"/>
          <w:sz w:val="22"/>
          <w:szCs w:val="22"/>
        </w:rPr>
      </w:pPr>
      <w:r w:rsidRPr="0019716C">
        <w:rPr>
          <w:rFonts w:ascii="Arial" w:hAnsi="Arial" w:cs="Arial"/>
          <w:sz w:val="22"/>
          <w:szCs w:val="22"/>
        </w:rPr>
        <w:t>Determine the classification for your device based on risk (e.g., in FDA: Class I, II, III):</w:t>
      </w:r>
    </w:p>
    <w:p w14:paraId="14DDF966" w14:textId="0C12706F" w:rsidR="0019716C" w:rsidRPr="0019716C" w:rsidRDefault="0019716C" w:rsidP="0019716C">
      <w:pPr>
        <w:rPr>
          <w:rFonts w:ascii="Arial" w:hAnsi="Arial" w:cs="Arial"/>
          <w:sz w:val="22"/>
          <w:szCs w:val="22"/>
        </w:rPr>
      </w:pPr>
      <w:r w:rsidRPr="0019716C">
        <w:rPr>
          <w:rFonts w:ascii="Arial" w:hAnsi="Arial" w:cs="Arial"/>
          <w:sz w:val="22"/>
          <w:szCs w:val="22"/>
        </w:rPr>
        <w:t>- Devices for RPM and telemedicine will often fall under Class II due to their diagnostic functionality (e.g., stethoscopes and vitals monitoring).</w:t>
      </w:r>
    </w:p>
    <w:p w14:paraId="22B57C79" w14:textId="78A0C3DD" w:rsidR="0019716C" w:rsidRPr="0019716C" w:rsidRDefault="0019716C" w:rsidP="0019716C">
      <w:pPr>
        <w:rPr>
          <w:rFonts w:ascii="Arial" w:hAnsi="Arial" w:cs="Arial"/>
          <w:sz w:val="22"/>
          <w:szCs w:val="22"/>
        </w:rPr>
      </w:pPr>
      <w:r w:rsidRPr="0019716C">
        <w:rPr>
          <w:rFonts w:ascii="Arial" w:hAnsi="Arial" w:cs="Arial"/>
          <w:sz w:val="22"/>
          <w:szCs w:val="22"/>
        </w:rPr>
        <w:t>- Imaging devices like handheld DHR cameras may also fall into Class II due to their impact on diagnosis and treatment decisions.</w:t>
      </w:r>
    </w:p>
    <w:p w14:paraId="2774ED33" w14:textId="3484E52E" w:rsidR="0019716C" w:rsidRPr="0019716C" w:rsidRDefault="0019716C" w:rsidP="0019716C">
      <w:pPr>
        <w:rPr>
          <w:rFonts w:ascii="Arial" w:hAnsi="Arial" w:cs="Arial"/>
          <w:sz w:val="22"/>
          <w:szCs w:val="22"/>
        </w:rPr>
      </w:pPr>
      <w:r w:rsidRPr="0019716C">
        <w:rPr>
          <w:rFonts w:ascii="Arial" w:hAnsi="Arial" w:cs="Arial"/>
          <w:sz w:val="22"/>
          <w:szCs w:val="22"/>
        </w:rPr>
        <w:t xml:space="preserve"> Regulatory Pathway Options</w:t>
      </w:r>
    </w:p>
    <w:p w14:paraId="4BBC7CB1" w14:textId="0FD754D8" w:rsidR="0019716C" w:rsidRPr="0019716C" w:rsidRDefault="0019716C" w:rsidP="0019716C">
      <w:pPr>
        <w:rPr>
          <w:rFonts w:ascii="Arial" w:hAnsi="Arial" w:cs="Arial"/>
          <w:sz w:val="22"/>
          <w:szCs w:val="22"/>
        </w:rPr>
      </w:pPr>
      <w:r w:rsidRPr="0019716C">
        <w:rPr>
          <w:rFonts w:ascii="Arial" w:hAnsi="Arial" w:cs="Arial"/>
          <w:sz w:val="22"/>
          <w:szCs w:val="22"/>
        </w:rPr>
        <w:t>1. FDA 510(k): Premarket notification for devices substantially equivalent to an existing approved device.</w:t>
      </w:r>
    </w:p>
    <w:p w14:paraId="190870DD" w14:textId="401157C0" w:rsidR="0019716C" w:rsidRPr="0019716C" w:rsidRDefault="0019716C" w:rsidP="0019716C">
      <w:pPr>
        <w:rPr>
          <w:rFonts w:ascii="Arial" w:hAnsi="Arial" w:cs="Arial"/>
          <w:sz w:val="22"/>
          <w:szCs w:val="22"/>
        </w:rPr>
      </w:pPr>
      <w:r w:rsidRPr="0019716C">
        <w:rPr>
          <w:rFonts w:ascii="Arial" w:hAnsi="Arial" w:cs="Arial"/>
          <w:sz w:val="22"/>
          <w:szCs w:val="22"/>
        </w:rPr>
        <w:t>2. Premarket Approval (PMA): Required for high-risk devices (Class III).</w:t>
      </w:r>
    </w:p>
    <w:p w14:paraId="73DE8A99" w14:textId="2A726781" w:rsidR="0019716C" w:rsidRPr="0019716C" w:rsidRDefault="0019716C" w:rsidP="0019716C">
      <w:pPr>
        <w:rPr>
          <w:rFonts w:ascii="Arial" w:hAnsi="Arial" w:cs="Arial"/>
          <w:sz w:val="22"/>
          <w:szCs w:val="22"/>
        </w:rPr>
      </w:pPr>
      <w:r w:rsidRPr="0019716C">
        <w:rPr>
          <w:rFonts w:ascii="Arial" w:hAnsi="Arial" w:cs="Arial"/>
          <w:sz w:val="22"/>
          <w:szCs w:val="22"/>
        </w:rPr>
        <w:t>3. De Novo Pathway: For new devices with no existing predicate.</w:t>
      </w:r>
    </w:p>
    <w:p w14:paraId="3B781840" w14:textId="5C7103C1" w:rsidR="0019716C" w:rsidRPr="0019716C" w:rsidRDefault="0019716C" w:rsidP="0019716C">
      <w:pPr>
        <w:rPr>
          <w:rFonts w:ascii="Arial" w:hAnsi="Arial" w:cs="Arial"/>
          <w:sz w:val="22"/>
          <w:szCs w:val="22"/>
        </w:rPr>
      </w:pPr>
      <w:r w:rsidRPr="0019716C">
        <w:rPr>
          <w:rFonts w:ascii="Arial" w:hAnsi="Arial" w:cs="Arial"/>
          <w:sz w:val="22"/>
          <w:szCs w:val="22"/>
        </w:rPr>
        <w:t>4. EU CE Mark:</w:t>
      </w:r>
    </w:p>
    <w:p w14:paraId="09473515"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Ensure compliance with MDR and notified bodies.</w:t>
      </w:r>
    </w:p>
    <w:p w14:paraId="0BCC1457"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Create a Technical File documenting design and risk management.</w:t>
      </w:r>
    </w:p>
    <w:p w14:paraId="2F34F971" w14:textId="71377B27" w:rsidR="0019716C" w:rsidRPr="0019716C" w:rsidRDefault="0019716C" w:rsidP="0019716C">
      <w:pPr>
        <w:rPr>
          <w:rFonts w:ascii="Arial" w:hAnsi="Arial" w:cs="Arial"/>
          <w:sz w:val="22"/>
          <w:szCs w:val="22"/>
        </w:rPr>
      </w:pPr>
      <w:r w:rsidRPr="0019716C">
        <w:rPr>
          <w:rFonts w:ascii="Arial" w:hAnsi="Arial" w:cs="Arial"/>
          <w:sz w:val="22"/>
          <w:szCs w:val="22"/>
        </w:rPr>
        <w:t>5. Global Harmonization: Use ISO standards like ISO 13485 (Quality Management) and ISO 14971 (Risk Management).</w:t>
      </w:r>
    </w:p>
    <w:p w14:paraId="1E52217F" w14:textId="3A96D63F" w:rsidR="0019716C" w:rsidRPr="0019716C" w:rsidRDefault="0019716C" w:rsidP="0019716C">
      <w:pPr>
        <w:rPr>
          <w:rFonts w:ascii="Arial" w:hAnsi="Arial" w:cs="Arial"/>
          <w:sz w:val="22"/>
          <w:szCs w:val="22"/>
        </w:rPr>
      </w:pPr>
    </w:p>
    <w:p w14:paraId="1C30FEB8" w14:textId="77777777" w:rsidR="0019716C" w:rsidRDefault="0019716C">
      <w:pPr>
        <w:rPr>
          <w:rFonts w:ascii="Arial" w:hAnsi="Arial" w:cs="Arial"/>
          <w:b/>
          <w:bCs/>
          <w:sz w:val="22"/>
          <w:szCs w:val="22"/>
        </w:rPr>
      </w:pPr>
      <w:r>
        <w:rPr>
          <w:rFonts w:ascii="Arial" w:hAnsi="Arial" w:cs="Arial"/>
          <w:b/>
          <w:bCs/>
          <w:sz w:val="22"/>
          <w:szCs w:val="22"/>
        </w:rPr>
        <w:br w:type="page"/>
      </w:r>
    </w:p>
    <w:p w14:paraId="4FDBB684" w14:textId="37BB0163" w:rsidR="0019716C" w:rsidRPr="0019716C" w:rsidRDefault="0019716C" w:rsidP="0019716C">
      <w:pPr>
        <w:rPr>
          <w:rFonts w:ascii="Arial" w:hAnsi="Arial" w:cs="Arial"/>
          <w:b/>
          <w:bCs/>
          <w:sz w:val="22"/>
          <w:szCs w:val="22"/>
        </w:rPr>
      </w:pPr>
      <w:r w:rsidRPr="0019716C">
        <w:rPr>
          <w:rFonts w:ascii="Arial" w:hAnsi="Arial" w:cs="Arial"/>
          <w:b/>
          <w:bCs/>
          <w:sz w:val="22"/>
          <w:szCs w:val="22"/>
        </w:rPr>
        <w:lastRenderedPageBreak/>
        <w:t>Step 3: Design for Manufacturing (DFM) Principles</w:t>
      </w:r>
    </w:p>
    <w:p w14:paraId="3AF5B454" w14:textId="77777777" w:rsidR="0019716C" w:rsidRPr="0019716C" w:rsidRDefault="0019716C" w:rsidP="0019716C">
      <w:pPr>
        <w:rPr>
          <w:rFonts w:ascii="Arial" w:hAnsi="Arial" w:cs="Arial"/>
          <w:sz w:val="22"/>
          <w:szCs w:val="22"/>
        </w:rPr>
      </w:pPr>
      <w:r w:rsidRPr="0019716C">
        <w:rPr>
          <w:rFonts w:ascii="Arial" w:hAnsi="Arial" w:cs="Arial"/>
          <w:sz w:val="22"/>
          <w:szCs w:val="22"/>
        </w:rPr>
        <w:t>DFM ensures your device can transition efficiently from concept to mass production while maintaining high quality and cost control.</w:t>
      </w:r>
    </w:p>
    <w:p w14:paraId="7F13D434" w14:textId="2F69C6A4" w:rsidR="0019716C" w:rsidRPr="0019716C" w:rsidRDefault="0019716C" w:rsidP="0019716C">
      <w:pPr>
        <w:rPr>
          <w:rFonts w:ascii="Arial" w:hAnsi="Arial" w:cs="Arial"/>
          <w:sz w:val="22"/>
          <w:szCs w:val="22"/>
        </w:rPr>
      </w:pPr>
      <w:r w:rsidRPr="0019716C">
        <w:rPr>
          <w:rFonts w:ascii="Arial" w:hAnsi="Arial" w:cs="Arial"/>
          <w:sz w:val="22"/>
          <w:szCs w:val="22"/>
        </w:rPr>
        <w:t xml:space="preserve"> Key DFM Principles</w:t>
      </w:r>
    </w:p>
    <w:p w14:paraId="36C0B8FD" w14:textId="113AA841" w:rsidR="0019716C" w:rsidRPr="0019716C" w:rsidRDefault="0019716C" w:rsidP="0019716C">
      <w:pPr>
        <w:rPr>
          <w:rFonts w:ascii="Arial" w:hAnsi="Arial" w:cs="Arial"/>
          <w:sz w:val="22"/>
          <w:szCs w:val="22"/>
        </w:rPr>
      </w:pPr>
      <w:r w:rsidRPr="0019716C">
        <w:rPr>
          <w:rFonts w:ascii="Arial" w:hAnsi="Arial" w:cs="Arial"/>
          <w:sz w:val="22"/>
          <w:szCs w:val="22"/>
        </w:rPr>
        <w:t>1. Usability-Focused Design</w:t>
      </w:r>
    </w:p>
    <w:p w14:paraId="1A85A38B" w14:textId="7394BEB7" w:rsidR="0019716C" w:rsidRPr="0019716C" w:rsidRDefault="0019716C" w:rsidP="0019716C">
      <w:pPr>
        <w:rPr>
          <w:rFonts w:ascii="Arial" w:hAnsi="Arial" w:cs="Arial"/>
          <w:sz w:val="22"/>
          <w:szCs w:val="22"/>
        </w:rPr>
      </w:pPr>
      <w:r w:rsidRPr="0019716C">
        <w:rPr>
          <w:rFonts w:ascii="Arial" w:hAnsi="Arial" w:cs="Arial"/>
          <w:sz w:val="22"/>
          <w:szCs w:val="22"/>
        </w:rPr>
        <w:t xml:space="preserve">   - Prioritize ergonomics for handheld devices and wearables.</w:t>
      </w:r>
    </w:p>
    <w:p w14:paraId="13DFD8FA"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Ensure patient ease of use for home settings, with simple interfaces and clear instructions.</w:t>
      </w:r>
    </w:p>
    <w:p w14:paraId="0D939B42"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Ensure seamless integration with telemedicine platforms—plug-and-play functionality.</w:t>
      </w:r>
    </w:p>
    <w:p w14:paraId="72B7DB6F" w14:textId="4949C834" w:rsidR="0019716C" w:rsidRPr="0019716C" w:rsidRDefault="0019716C" w:rsidP="0019716C">
      <w:pPr>
        <w:rPr>
          <w:rFonts w:ascii="Arial" w:hAnsi="Arial" w:cs="Arial"/>
          <w:sz w:val="22"/>
          <w:szCs w:val="22"/>
        </w:rPr>
      </w:pPr>
      <w:r w:rsidRPr="0019716C">
        <w:rPr>
          <w:rFonts w:ascii="Arial" w:hAnsi="Arial" w:cs="Arial"/>
          <w:sz w:val="22"/>
          <w:szCs w:val="22"/>
        </w:rPr>
        <w:t>2. Material Selection</w:t>
      </w:r>
    </w:p>
    <w:p w14:paraId="126A34D4"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Choose lightweight yet durable materials for wearables.</w:t>
      </w:r>
    </w:p>
    <w:p w14:paraId="0F79541A"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Ensure biocompatibility for skin-contact devices (ISO 10993 compliance).</w:t>
      </w:r>
    </w:p>
    <w:p w14:paraId="3C9C2DEE"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Focus on heat-resistant materials for wireless communication technologies (Wi-Fi 6/7, Bluetooth 6).</w:t>
      </w:r>
    </w:p>
    <w:p w14:paraId="4E9ADE0C" w14:textId="3CBEDD4E" w:rsidR="0019716C" w:rsidRPr="0019716C" w:rsidRDefault="0019716C" w:rsidP="0019716C">
      <w:pPr>
        <w:rPr>
          <w:rFonts w:ascii="Arial" w:hAnsi="Arial" w:cs="Arial"/>
          <w:sz w:val="22"/>
          <w:szCs w:val="22"/>
        </w:rPr>
      </w:pPr>
      <w:r w:rsidRPr="0019716C">
        <w:rPr>
          <w:rFonts w:ascii="Arial" w:hAnsi="Arial" w:cs="Arial"/>
          <w:sz w:val="22"/>
          <w:szCs w:val="22"/>
        </w:rPr>
        <w:t>3. Electronic/Mechanical Design</w:t>
      </w:r>
    </w:p>
    <w:p w14:paraId="2645635A" w14:textId="15C0540C" w:rsidR="0019716C" w:rsidRPr="0019716C" w:rsidRDefault="0019716C" w:rsidP="0019716C">
      <w:pPr>
        <w:rPr>
          <w:rFonts w:ascii="Arial" w:hAnsi="Arial" w:cs="Arial"/>
          <w:sz w:val="22"/>
          <w:szCs w:val="22"/>
        </w:rPr>
      </w:pPr>
      <w:r w:rsidRPr="0019716C">
        <w:rPr>
          <w:rFonts w:ascii="Arial" w:hAnsi="Arial" w:cs="Arial"/>
          <w:sz w:val="22"/>
          <w:szCs w:val="22"/>
        </w:rPr>
        <w:t xml:space="preserve">   - Incorporate high-efficiency wireless chips like Wi-Fi 6/7 for fast data transfer.</w:t>
      </w:r>
    </w:p>
    <w:p w14:paraId="4F014A3D" w14:textId="574AC3A5" w:rsidR="0019716C" w:rsidRPr="0019716C" w:rsidRDefault="0019716C" w:rsidP="0019716C">
      <w:pPr>
        <w:rPr>
          <w:rFonts w:ascii="Arial" w:hAnsi="Arial" w:cs="Arial"/>
          <w:sz w:val="22"/>
          <w:szCs w:val="22"/>
        </w:rPr>
      </w:pPr>
      <w:r w:rsidRPr="0019716C">
        <w:rPr>
          <w:rFonts w:ascii="Arial" w:hAnsi="Arial" w:cs="Arial"/>
          <w:sz w:val="22"/>
          <w:szCs w:val="22"/>
        </w:rPr>
        <w:t xml:space="preserve">   - Utilize low-power Bluetooth 6 for prolonged wearable battery life.</w:t>
      </w:r>
    </w:p>
    <w:p w14:paraId="7F89D821"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Ensure device size and design allow comfortable prolonged use.</w:t>
      </w:r>
    </w:p>
    <w:p w14:paraId="66355F40" w14:textId="43BF02C4" w:rsidR="0019716C" w:rsidRPr="0019716C" w:rsidRDefault="0019716C" w:rsidP="0019716C">
      <w:pPr>
        <w:rPr>
          <w:rFonts w:ascii="Arial" w:hAnsi="Arial" w:cs="Arial"/>
          <w:sz w:val="22"/>
          <w:szCs w:val="22"/>
        </w:rPr>
      </w:pPr>
      <w:r w:rsidRPr="0019716C">
        <w:rPr>
          <w:rFonts w:ascii="Arial" w:hAnsi="Arial" w:cs="Arial"/>
          <w:sz w:val="22"/>
          <w:szCs w:val="22"/>
        </w:rPr>
        <w:t>4. Ease of Manufacturing</w:t>
      </w:r>
    </w:p>
    <w:p w14:paraId="2893FE6E"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Minimize part count to simplify assembly.</w:t>
      </w:r>
    </w:p>
    <w:p w14:paraId="5094962E"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Design housings and internal components for manufacturability (e.g., avoiding tiny screws and tight tolerances).</w:t>
      </w:r>
    </w:p>
    <w:p w14:paraId="6F5242D7" w14:textId="73954469" w:rsidR="0019716C" w:rsidRPr="0019716C" w:rsidRDefault="0019716C" w:rsidP="0019716C">
      <w:pPr>
        <w:rPr>
          <w:rFonts w:ascii="Arial" w:hAnsi="Arial" w:cs="Arial"/>
          <w:sz w:val="22"/>
          <w:szCs w:val="22"/>
        </w:rPr>
      </w:pPr>
      <w:r w:rsidRPr="0019716C">
        <w:rPr>
          <w:rFonts w:ascii="Arial" w:hAnsi="Arial" w:cs="Arial"/>
          <w:sz w:val="22"/>
          <w:szCs w:val="22"/>
        </w:rPr>
        <w:t>5. Scalability</w:t>
      </w:r>
    </w:p>
    <w:p w14:paraId="41DB3408"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Plan for scaling production once the device has regulatory approval.</w:t>
      </w:r>
    </w:p>
    <w:p w14:paraId="1167EF66"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   - Standardize components where possible to reduce cost.</w:t>
      </w:r>
    </w:p>
    <w:p w14:paraId="5B57E363" w14:textId="68E42BF9" w:rsidR="0019716C" w:rsidRPr="0019716C" w:rsidRDefault="0019716C" w:rsidP="0019716C">
      <w:pPr>
        <w:rPr>
          <w:rFonts w:ascii="Arial" w:hAnsi="Arial" w:cs="Arial"/>
          <w:sz w:val="22"/>
          <w:szCs w:val="22"/>
        </w:rPr>
      </w:pPr>
      <w:r w:rsidRPr="0019716C">
        <w:rPr>
          <w:rFonts w:ascii="Arial" w:hAnsi="Arial" w:cs="Arial"/>
          <w:sz w:val="22"/>
          <w:szCs w:val="22"/>
        </w:rPr>
        <w:t xml:space="preserve"> Prototyping and Iterative Design</w:t>
      </w:r>
    </w:p>
    <w:p w14:paraId="55BB23CE" w14:textId="77777777" w:rsidR="0019716C" w:rsidRPr="0019716C" w:rsidRDefault="0019716C" w:rsidP="0019716C">
      <w:pPr>
        <w:rPr>
          <w:rFonts w:ascii="Arial" w:hAnsi="Arial" w:cs="Arial"/>
          <w:sz w:val="22"/>
          <w:szCs w:val="22"/>
        </w:rPr>
      </w:pPr>
      <w:r w:rsidRPr="0019716C">
        <w:rPr>
          <w:rFonts w:ascii="Arial" w:hAnsi="Arial" w:cs="Arial"/>
          <w:sz w:val="22"/>
          <w:szCs w:val="22"/>
        </w:rPr>
        <w:t>- Create initial prototypes using CAD tools.</w:t>
      </w:r>
    </w:p>
    <w:p w14:paraId="075983AF" w14:textId="77777777" w:rsidR="0019716C" w:rsidRPr="0019716C" w:rsidRDefault="0019716C" w:rsidP="0019716C">
      <w:pPr>
        <w:rPr>
          <w:rFonts w:ascii="Arial" w:hAnsi="Arial" w:cs="Arial"/>
          <w:sz w:val="22"/>
          <w:szCs w:val="22"/>
        </w:rPr>
      </w:pPr>
      <w:r w:rsidRPr="0019716C">
        <w:rPr>
          <w:rFonts w:ascii="Arial" w:hAnsi="Arial" w:cs="Arial"/>
          <w:sz w:val="22"/>
          <w:szCs w:val="22"/>
        </w:rPr>
        <w:t>- Test for fit, ergonomics, and initial wireless performance.</w:t>
      </w:r>
    </w:p>
    <w:p w14:paraId="101D8EFE" w14:textId="77777777" w:rsidR="0019716C" w:rsidRPr="0019716C" w:rsidRDefault="0019716C" w:rsidP="0019716C">
      <w:pPr>
        <w:rPr>
          <w:rFonts w:ascii="Arial" w:hAnsi="Arial" w:cs="Arial"/>
          <w:sz w:val="22"/>
          <w:szCs w:val="22"/>
        </w:rPr>
      </w:pPr>
      <w:r w:rsidRPr="0019716C">
        <w:rPr>
          <w:rFonts w:ascii="Arial" w:hAnsi="Arial" w:cs="Arial"/>
          <w:sz w:val="22"/>
          <w:szCs w:val="22"/>
        </w:rPr>
        <w:t>- Refine based on user input (e.g., doctors, patients in at-home settings).</w:t>
      </w:r>
    </w:p>
    <w:p w14:paraId="59036583" w14:textId="7EE28580" w:rsidR="0019716C" w:rsidRPr="0019716C" w:rsidRDefault="0019716C" w:rsidP="0019716C">
      <w:pPr>
        <w:rPr>
          <w:rFonts w:ascii="Arial" w:hAnsi="Arial" w:cs="Arial"/>
          <w:sz w:val="22"/>
          <w:szCs w:val="22"/>
        </w:rPr>
      </w:pPr>
    </w:p>
    <w:p w14:paraId="5316F561" w14:textId="77777777" w:rsidR="0019716C" w:rsidRDefault="0019716C">
      <w:pPr>
        <w:rPr>
          <w:rFonts w:ascii="Arial" w:hAnsi="Arial" w:cs="Arial"/>
          <w:b/>
          <w:bCs/>
          <w:sz w:val="22"/>
          <w:szCs w:val="22"/>
        </w:rPr>
      </w:pPr>
      <w:r>
        <w:rPr>
          <w:rFonts w:ascii="Arial" w:hAnsi="Arial" w:cs="Arial"/>
          <w:b/>
          <w:bCs/>
          <w:sz w:val="22"/>
          <w:szCs w:val="22"/>
        </w:rPr>
        <w:br w:type="page"/>
      </w:r>
    </w:p>
    <w:p w14:paraId="725A381D" w14:textId="53287B81" w:rsidR="0019716C" w:rsidRPr="0019716C" w:rsidRDefault="0019716C" w:rsidP="0019716C">
      <w:pPr>
        <w:rPr>
          <w:rFonts w:ascii="Arial" w:hAnsi="Arial" w:cs="Arial"/>
          <w:b/>
          <w:bCs/>
          <w:sz w:val="22"/>
          <w:szCs w:val="22"/>
        </w:rPr>
      </w:pPr>
      <w:r w:rsidRPr="0019716C">
        <w:rPr>
          <w:rFonts w:ascii="Arial" w:hAnsi="Arial" w:cs="Arial"/>
          <w:b/>
          <w:bCs/>
          <w:sz w:val="22"/>
          <w:szCs w:val="22"/>
        </w:rPr>
        <w:lastRenderedPageBreak/>
        <w:t>Step 4: Compliance and Testing</w:t>
      </w:r>
    </w:p>
    <w:p w14:paraId="0A27B576" w14:textId="77777777" w:rsidR="0019716C" w:rsidRPr="0019716C" w:rsidRDefault="0019716C" w:rsidP="0019716C">
      <w:pPr>
        <w:rPr>
          <w:rFonts w:ascii="Arial" w:hAnsi="Arial" w:cs="Arial"/>
          <w:sz w:val="22"/>
          <w:szCs w:val="22"/>
        </w:rPr>
      </w:pPr>
      <w:r w:rsidRPr="0019716C">
        <w:rPr>
          <w:rFonts w:ascii="Arial" w:hAnsi="Arial" w:cs="Arial"/>
          <w:sz w:val="22"/>
          <w:szCs w:val="22"/>
        </w:rPr>
        <w:t>Compliance is non-negotiable in medical device development. Testing ensures adherence to regulatory requirements, safety, and functionality for intended use.</w:t>
      </w:r>
    </w:p>
    <w:p w14:paraId="30692C30" w14:textId="60BFA1B2" w:rsidR="0019716C" w:rsidRPr="0019716C" w:rsidRDefault="0019716C" w:rsidP="0019716C">
      <w:pPr>
        <w:rPr>
          <w:rFonts w:ascii="Arial" w:hAnsi="Arial" w:cs="Arial"/>
          <w:sz w:val="22"/>
          <w:szCs w:val="22"/>
        </w:rPr>
      </w:pPr>
      <w:r w:rsidRPr="0019716C">
        <w:rPr>
          <w:rFonts w:ascii="Arial" w:hAnsi="Arial" w:cs="Arial"/>
          <w:sz w:val="22"/>
          <w:szCs w:val="22"/>
        </w:rPr>
        <w:t xml:space="preserve"> Electrical/Mechanical Standards</w:t>
      </w:r>
    </w:p>
    <w:p w14:paraId="4DD0E961" w14:textId="69DCAD8E" w:rsidR="0019716C" w:rsidRPr="0019716C" w:rsidRDefault="0019716C" w:rsidP="0019716C">
      <w:pPr>
        <w:rPr>
          <w:rFonts w:ascii="Arial" w:hAnsi="Arial" w:cs="Arial"/>
          <w:sz w:val="22"/>
          <w:szCs w:val="22"/>
        </w:rPr>
      </w:pPr>
      <w:r w:rsidRPr="0019716C">
        <w:rPr>
          <w:rFonts w:ascii="Arial" w:hAnsi="Arial" w:cs="Arial"/>
          <w:sz w:val="22"/>
          <w:szCs w:val="22"/>
        </w:rPr>
        <w:t>- IEC 60601 – Applicable for medical electrical devices to ensure safety and performance.</w:t>
      </w:r>
    </w:p>
    <w:p w14:paraId="62961410" w14:textId="252C5059" w:rsidR="0019716C" w:rsidRPr="0019716C" w:rsidRDefault="0019716C" w:rsidP="0019716C">
      <w:pPr>
        <w:rPr>
          <w:rFonts w:ascii="Arial" w:hAnsi="Arial" w:cs="Arial"/>
          <w:sz w:val="22"/>
          <w:szCs w:val="22"/>
        </w:rPr>
      </w:pPr>
      <w:r w:rsidRPr="0019716C">
        <w:rPr>
          <w:rFonts w:ascii="Arial" w:hAnsi="Arial" w:cs="Arial"/>
          <w:sz w:val="22"/>
          <w:szCs w:val="22"/>
        </w:rPr>
        <w:t>- ISO 10993 – Biocompatibility standards for skin-contact devices.</w:t>
      </w:r>
    </w:p>
    <w:p w14:paraId="328CA43F" w14:textId="6B21E5B8" w:rsidR="0019716C" w:rsidRPr="0019716C" w:rsidRDefault="0019716C" w:rsidP="0019716C">
      <w:pPr>
        <w:rPr>
          <w:rFonts w:ascii="Arial" w:hAnsi="Arial" w:cs="Arial"/>
          <w:sz w:val="22"/>
          <w:szCs w:val="22"/>
        </w:rPr>
      </w:pPr>
      <w:r w:rsidRPr="0019716C">
        <w:rPr>
          <w:rFonts w:ascii="Arial" w:hAnsi="Arial" w:cs="Arial"/>
          <w:sz w:val="22"/>
          <w:szCs w:val="22"/>
        </w:rPr>
        <w:t>- FDA Performance Testing Guidance includes wireless device assessment.</w:t>
      </w:r>
    </w:p>
    <w:p w14:paraId="5885D715" w14:textId="7943E075" w:rsidR="0019716C" w:rsidRPr="0019716C" w:rsidRDefault="0019716C" w:rsidP="0019716C">
      <w:pPr>
        <w:rPr>
          <w:rFonts w:ascii="Arial" w:hAnsi="Arial" w:cs="Arial"/>
          <w:sz w:val="22"/>
          <w:szCs w:val="22"/>
        </w:rPr>
      </w:pPr>
      <w:r w:rsidRPr="0019716C">
        <w:rPr>
          <w:rFonts w:ascii="Arial" w:hAnsi="Arial" w:cs="Arial"/>
          <w:sz w:val="22"/>
          <w:szCs w:val="22"/>
        </w:rPr>
        <w:t xml:space="preserve"> Connectivity Compliance</w:t>
      </w:r>
    </w:p>
    <w:p w14:paraId="21992470" w14:textId="77777777" w:rsidR="0019716C" w:rsidRPr="0019716C" w:rsidRDefault="0019716C" w:rsidP="0019716C">
      <w:pPr>
        <w:rPr>
          <w:rFonts w:ascii="Arial" w:hAnsi="Arial" w:cs="Arial"/>
          <w:sz w:val="22"/>
          <w:szCs w:val="22"/>
        </w:rPr>
      </w:pPr>
      <w:r w:rsidRPr="0019716C">
        <w:rPr>
          <w:rFonts w:ascii="Arial" w:hAnsi="Arial" w:cs="Arial"/>
          <w:sz w:val="22"/>
          <w:szCs w:val="22"/>
        </w:rPr>
        <w:t>- Ensure Wi-Fi 6/7 and Bluetooth 6 modules meet global communication standards.</w:t>
      </w:r>
    </w:p>
    <w:p w14:paraId="0B178E12" w14:textId="77777777" w:rsidR="0019716C" w:rsidRPr="0019716C" w:rsidRDefault="0019716C" w:rsidP="0019716C">
      <w:pPr>
        <w:rPr>
          <w:rFonts w:ascii="Arial" w:hAnsi="Arial" w:cs="Arial"/>
          <w:sz w:val="22"/>
          <w:szCs w:val="22"/>
        </w:rPr>
      </w:pPr>
      <w:r w:rsidRPr="0019716C">
        <w:rPr>
          <w:rFonts w:ascii="Arial" w:hAnsi="Arial" w:cs="Arial"/>
          <w:sz w:val="22"/>
          <w:szCs w:val="22"/>
        </w:rPr>
        <w:t>- Test for signal stability, interference management, and security protocols (HIPAA compliance in healthcare applications).</w:t>
      </w:r>
    </w:p>
    <w:p w14:paraId="21B1F08E" w14:textId="6D87F70A" w:rsidR="0019716C" w:rsidRPr="0019716C" w:rsidRDefault="0019716C" w:rsidP="0019716C">
      <w:pPr>
        <w:rPr>
          <w:rFonts w:ascii="Arial" w:hAnsi="Arial" w:cs="Arial"/>
          <w:sz w:val="22"/>
          <w:szCs w:val="22"/>
        </w:rPr>
      </w:pPr>
      <w:r w:rsidRPr="0019716C">
        <w:rPr>
          <w:rFonts w:ascii="Arial" w:hAnsi="Arial" w:cs="Arial"/>
          <w:sz w:val="22"/>
          <w:szCs w:val="22"/>
        </w:rPr>
        <w:t xml:space="preserve"> Risk Management</w:t>
      </w:r>
    </w:p>
    <w:p w14:paraId="42662AE9" w14:textId="3E0870B4" w:rsidR="0019716C" w:rsidRPr="0019716C" w:rsidRDefault="0019716C" w:rsidP="0019716C">
      <w:pPr>
        <w:rPr>
          <w:rFonts w:ascii="Arial" w:hAnsi="Arial" w:cs="Arial"/>
          <w:sz w:val="22"/>
          <w:szCs w:val="22"/>
        </w:rPr>
      </w:pPr>
      <w:r w:rsidRPr="0019716C">
        <w:rPr>
          <w:rFonts w:ascii="Arial" w:hAnsi="Arial" w:cs="Arial"/>
          <w:sz w:val="22"/>
          <w:szCs w:val="22"/>
        </w:rPr>
        <w:t>Implement ISO 14971 to systematically manage risks:</w:t>
      </w:r>
    </w:p>
    <w:p w14:paraId="648916BE" w14:textId="77777777" w:rsidR="0019716C" w:rsidRPr="0019716C" w:rsidRDefault="0019716C" w:rsidP="0019716C">
      <w:pPr>
        <w:rPr>
          <w:rFonts w:ascii="Arial" w:hAnsi="Arial" w:cs="Arial"/>
          <w:sz w:val="22"/>
          <w:szCs w:val="22"/>
        </w:rPr>
      </w:pPr>
      <w:r w:rsidRPr="0019716C">
        <w:rPr>
          <w:rFonts w:ascii="Arial" w:hAnsi="Arial" w:cs="Arial"/>
          <w:sz w:val="22"/>
          <w:szCs w:val="22"/>
        </w:rPr>
        <w:t>- Conduct thorough risk analyses (e.g., FMEA).</w:t>
      </w:r>
    </w:p>
    <w:p w14:paraId="7A3A58A7" w14:textId="77777777" w:rsidR="0019716C" w:rsidRPr="0019716C" w:rsidRDefault="0019716C" w:rsidP="0019716C">
      <w:pPr>
        <w:rPr>
          <w:rFonts w:ascii="Arial" w:hAnsi="Arial" w:cs="Arial"/>
          <w:sz w:val="22"/>
          <w:szCs w:val="22"/>
        </w:rPr>
      </w:pPr>
      <w:r w:rsidRPr="0019716C">
        <w:rPr>
          <w:rFonts w:ascii="Arial" w:hAnsi="Arial" w:cs="Arial"/>
          <w:sz w:val="22"/>
          <w:szCs w:val="22"/>
        </w:rPr>
        <w:t>- Mitigate risks like wireless interruptions, skin reactions, device overheating, etc.</w:t>
      </w:r>
    </w:p>
    <w:p w14:paraId="2B67F282" w14:textId="5F3276FF" w:rsidR="0019716C" w:rsidRPr="0019716C" w:rsidRDefault="0019716C" w:rsidP="0019716C">
      <w:pPr>
        <w:rPr>
          <w:rFonts w:ascii="Arial" w:hAnsi="Arial" w:cs="Arial"/>
          <w:sz w:val="22"/>
          <w:szCs w:val="22"/>
        </w:rPr>
      </w:pPr>
      <w:r w:rsidRPr="0019716C">
        <w:rPr>
          <w:rFonts w:ascii="Arial" w:hAnsi="Arial" w:cs="Arial"/>
          <w:sz w:val="22"/>
          <w:szCs w:val="22"/>
        </w:rPr>
        <w:t xml:space="preserve"> User Testing</w:t>
      </w:r>
    </w:p>
    <w:p w14:paraId="4DCF3806" w14:textId="1ACB6FDE" w:rsidR="0019716C" w:rsidRPr="0019716C" w:rsidRDefault="0019716C" w:rsidP="0019716C">
      <w:pPr>
        <w:rPr>
          <w:rFonts w:ascii="Arial" w:hAnsi="Arial" w:cs="Arial"/>
          <w:sz w:val="22"/>
          <w:szCs w:val="22"/>
        </w:rPr>
      </w:pPr>
      <w:r w:rsidRPr="0019716C">
        <w:rPr>
          <w:rFonts w:ascii="Arial" w:hAnsi="Arial" w:cs="Arial"/>
          <w:sz w:val="22"/>
          <w:szCs w:val="22"/>
        </w:rPr>
        <w:t>- RPM Applications: Evaluate real-time data transmission from wearable monitors.</w:t>
      </w:r>
    </w:p>
    <w:p w14:paraId="21A50D02" w14:textId="5892842F" w:rsidR="0019716C" w:rsidRPr="0019716C" w:rsidRDefault="0019716C" w:rsidP="0019716C">
      <w:pPr>
        <w:rPr>
          <w:rFonts w:ascii="Arial" w:hAnsi="Arial" w:cs="Arial"/>
          <w:sz w:val="22"/>
          <w:szCs w:val="22"/>
        </w:rPr>
      </w:pPr>
      <w:r w:rsidRPr="0019716C">
        <w:rPr>
          <w:rFonts w:ascii="Arial" w:hAnsi="Arial" w:cs="Arial"/>
          <w:sz w:val="22"/>
          <w:szCs w:val="22"/>
        </w:rPr>
        <w:t>- Telemedicine Use: Test communication accuracy of digital stethoscopes and DHR cameras during virtual consultations.</w:t>
      </w:r>
    </w:p>
    <w:p w14:paraId="557C4BDF" w14:textId="32D06B32" w:rsidR="0019716C" w:rsidRDefault="0019716C" w:rsidP="0019716C">
      <w:pPr>
        <w:rPr>
          <w:rFonts w:ascii="Arial" w:hAnsi="Arial" w:cs="Arial"/>
          <w:sz w:val="22"/>
          <w:szCs w:val="22"/>
        </w:rPr>
      </w:pPr>
      <w:r w:rsidRPr="0019716C">
        <w:rPr>
          <w:rFonts w:ascii="Arial" w:hAnsi="Arial" w:cs="Arial"/>
          <w:sz w:val="22"/>
          <w:szCs w:val="22"/>
        </w:rPr>
        <w:t>- Clinical/Home Usability: Observe ease of use, comfort, and interface intuitiveness in diversified environments.</w:t>
      </w:r>
    </w:p>
    <w:p w14:paraId="6ADDC48F" w14:textId="77777777" w:rsidR="00A05F0B" w:rsidRPr="0019716C" w:rsidRDefault="00A05F0B" w:rsidP="0019716C">
      <w:pPr>
        <w:rPr>
          <w:rFonts w:ascii="Arial" w:hAnsi="Arial" w:cs="Arial"/>
          <w:sz w:val="22"/>
          <w:szCs w:val="22"/>
        </w:rPr>
      </w:pPr>
    </w:p>
    <w:p w14:paraId="1C778DE5" w14:textId="77C7CE5B" w:rsidR="0019716C" w:rsidRPr="0019716C" w:rsidRDefault="0019716C" w:rsidP="0019716C">
      <w:pPr>
        <w:rPr>
          <w:rFonts w:ascii="Arial" w:hAnsi="Arial" w:cs="Arial"/>
          <w:b/>
          <w:bCs/>
          <w:sz w:val="22"/>
          <w:szCs w:val="22"/>
        </w:rPr>
      </w:pPr>
      <w:r w:rsidRPr="0019716C">
        <w:rPr>
          <w:rFonts w:ascii="Arial" w:hAnsi="Arial" w:cs="Arial"/>
          <w:b/>
          <w:bCs/>
          <w:sz w:val="22"/>
          <w:szCs w:val="22"/>
        </w:rPr>
        <w:t>Step 5: Manufacturing and Scaling</w:t>
      </w:r>
    </w:p>
    <w:p w14:paraId="318B428A" w14:textId="2826E298" w:rsidR="0019716C" w:rsidRPr="0019716C" w:rsidRDefault="0019716C" w:rsidP="0019716C">
      <w:pPr>
        <w:rPr>
          <w:rFonts w:ascii="Arial" w:hAnsi="Arial" w:cs="Arial"/>
          <w:sz w:val="22"/>
          <w:szCs w:val="22"/>
        </w:rPr>
      </w:pPr>
      <w:r w:rsidRPr="0019716C">
        <w:rPr>
          <w:rFonts w:ascii="Arial" w:hAnsi="Arial" w:cs="Arial"/>
          <w:sz w:val="22"/>
          <w:szCs w:val="22"/>
        </w:rPr>
        <w:t xml:space="preserve"> Pilot Production</w:t>
      </w:r>
    </w:p>
    <w:p w14:paraId="46847263" w14:textId="77777777" w:rsidR="0019716C" w:rsidRPr="0019716C" w:rsidRDefault="0019716C" w:rsidP="0019716C">
      <w:pPr>
        <w:rPr>
          <w:rFonts w:ascii="Arial" w:hAnsi="Arial" w:cs="Arial"/>
          <w:sz w:val="22"/>
          <w:szCs w:val="22"/>
        </w:rPr>
      </w:pPr>
      <w:r w:rsidRPr="0019716C">
        <w:rPr>
          <w:rFonts w:ascii="Arial" w:hAnsi="Arial" w:cs="Arial"/>
          <w:sz w:val="22"/>
          <w:szCs w:val="22"/>
        </w:rPr>
        <w:t>Commence small-scale manufacturing runs to:</w:t>
      </w:r>
    </w:p>
    <w:p w14:paraId="62251A07" w14:textId="77777777" w:rsidR="0019716C" w:rsidRPr="0019716C" w:rsidRDefault="0019716C" w:rsidP="0019716C">
      <w:pPr>
        <w:rPr>
          <w:rFonts w:ascii="Arial" w:hAnsi="Arial" w:cs="Arial"/>
          <w:sz w:val="22"/>
          <w:szCs w:val="22"/>
        </w:rPr>
      </w:pPr>
      <w:r w:rsidRPr="0019716C">
        <w:rPr>
          <w:rFonts w:ascii="Arial" w:hAnsi="Arial" w:cs="Arial"/>
          <w:sz w:val="22"/>
          <w:szCs w:val="22"/>
        </w:rPr>
        <w:t>- Validate production processes.</w:t>
      </w:r>
    </w:p>
    <w:p w14:paraId="4464651F" w14:textId="77777777" w:rsidR="0019716C" w:rsidRPr="0019716C" w:rsidRDefault="0019716C" w:rsidP="0019716C">
      <w:pPr>
        <w:rPr>
          <w:rFonts w:ascii="Arial" w:hAnsi="Arial" w:cs="Arial"/>
          <w:sz w:val="22"/>
          <w:szCs w:val="22"/>
        </w:rPr>
      </w:pPr>
      <w:r w:rsidRPr="0019716C">
        <w:rPr>
          <w:rFonts w:ascii="Arial" w:hAnsi="Arial" w:cs="Arial"/>
          <w:sz w:val="22"/>
          <w:szCs w:val="22"/>
        </w:rPr>
        <w:t>- Assess device assembly for ease and consistency.</w:t>
      </w:r>
    </w:p>
    <w:p w14:paraId="5A882349" w14:textId="77777777" w:rsidR="0019716C" w:rsidRPr="0019716C" w:rsidRDefault="0019716C" w:rsidP="0019716C">
      <w:pPr>
        <w:rPr>
          <w:rFonts w:ascii="Arial" w:hAnsi="Arial" w:cs="Arial"/>
          <w:sz w:val="22"/>
          <w:szCs w:val="22"/>
        </w:rPr>
      </w:pPr>
      <w:r w:rsidRPr="0019716C">
        <w:rPr>
          <w:rFonts w:ascii="Arial" w:hAnsi="Arial" w:cs="Arial"/>
          <w:sz w:val="22"/>
          <w:szCs w:val="22"/>
        </w:rPr>
        <w:t>- Optimize firmware and connectivity settings.</w:t>
      </w:r>
    </w:p>
    <w:p w14:paraId="33BE9D3C" w14:textId="17FD9A82" w:rsidR="0019716C" w:rsidRPr="0019716C" w:rsidRDefault="0019716C" w:rsidP="0019716C">
      <w:pPr>
        <w:rPr>
          <w:rFonts w:ascii="Arial" w:hAnsi="Arial" w:cs="Arial"/>
          <w:sz w:val="22"/>
          <w:szCs w:val="22"/>
        </w:rPr>
      </w:pPr>
      <w:r w:rsidRPr="0019716C">
        <w:rPr>
          <w:rFonts w:ascii="Arial" w:hAnsi="Arial" w:cs="Arial"/>
          <w:sz w:val="22"/>
          <w:szCs w:val="22"/>
        </w:rPr>
        <w:t xml:space="preserve"> Mass Production</w:t>
      </w:r>
    </w:p>
    <w:p w14:paraId="32A2C7FC" w14:textId="77777777" w:rsidR="0019716C" w:rsidRPr="0019716C" w:rsidRDefault="0019716C" w:rsidP="0019716C">
      <w:pPr>
        <w:rPr>
          <w:rFonts w:ascii="Arial" w:hAnsi="Arial" w:cs="Arial"/>
          <w:sz w:val="22"/>
          <w:szCs w:val="22"/>
        </w:rPr>
      </w:pPr>
      <w:r w:rsidRPr="0019716C">
        <w:rPr>
          <w:rFonts w:ascii="Arial" w:hAnsi="Arial" w:cs="Arial"/>
          <w:sz w:val="22"/>
          <w:szCs w:val="22"/>
        </w:rPr>
        <w:t>- Transition to full-scale manufacturing with standardized processes.</w:t>
      </w:r>
    </w:p>
    <w:p w14:paraId="3B328E04" w14:textId="58CAA1B3" w:rsidR="0019716C" w:rsidRPr="00A05F0B" w:rsidRDefault="0019716C">
      <w:pPr>
        <w:rPr>
          <w:rFonts w:ascii="Arial" w:hAnsi="Arial" w:cs="Arial"/>
          <w:sz w:val="22"/>
          <w:szCs w:val="22"/>
        </w:rPr>
      </w:pPr>
      <w:r w:rsidRPr="0019716C">
        <w:rPr>
          <w:rFonts w:ascii="Arial" w:hAnsi="Arial" w:cs="Arial"/>
          <w:sz w:val="22"/>
          <w:szCs w:val="22"/>
        </w:rPr>
        <w:t>- Set up supply chain frameworks for high-quality components.</w:t>
      </w:r>
      <w:r>
        <w:rPr>
          <w:rFonts w:ascii="Arial" w:hAnsi="Arial" w:cs="Arial"/>
          <w:b/>
          <w:bCs/>
          <w:sz w:val="22"/>
          <w:szCs w:val="22"/>
        </w:rPr>
        <w:br w:type="page"/>
      </w:r>
    </w:p>
    <w:p w14:paraId="2020E413" w14:textId="11BA82A4" w:rsidR="0019716C" w:rsidRPr="0019716C" w:rsidRDefault="0019716C" w:rsidP="0019716C">
      <w:pPr>
        <w:rPr>
          <w:rFonts w:ascii="Arial" w:hAnsi="Arial" w:cs="Arial"/>
          <w:b/>
          <w:bCs/>
          <w:sz w:val="22"/>
          <w:szCs w:val="22"/>
        </w:rPr>
      </w:pPr>
      <w:r w:rsidRPr="0019716C">
        <w:rPr>
          <w:rFonts w:ascii="Arial" w:hAnsi="Arial" w:cs="Arial"/>
          <w:b/>
          <w:bCs/>
          <w:sz w:val="22"/>
          <w:szCs w:val="22"/>
        </w:rPr>
        <w:lastRenderedPageBreak/>
        <w:t>Step 6: Aesthetics and User-Centric Design</w:t>
      </w:r>
    </w:p>
    <w:p w14:paraId="28DA8060" w14:textId="77777777" w:rsidR="0019716C" w:rsidRPr="0019716C" w:rsidRDefault="0019716C" w:rsidP="0019716C">
      <w:pPr>
        <w:rPr>
          <w:rFonts w:ascii="Arial" w:hAnsi="Arial" w:cs="Arial"/>
          <w:sz w:val="22"/>
          <w:szCs w:val="22"/>
        </w:rPr>
      </w:pPr>
      <w:r w:rsidRPr="0019716C">
        <w:rPr>
          <w:rFonts w:ascii="Arial" w:hAnsi="Arial" w:cs="Arial"/>
          <w:sz w:val="22"/>
          <w:szCs w:val="22"/>
        </w:rPr>
        <w:t xml:space="preserve">Medical devices often compete based on usability and aesthetics, especially in home and clinical settings. </w:t>
      </w:r>
    </w:p>
    <w:p w14:paraId="617BA3B0" w14:textId="2ABFD4FB" w:rsidR="0019716C" w:rsidRPr="0019716C" w:rsidRDefault="0019716C" w:rsidP="0019716C">
      <w:pPr>
        <w:rPr>
          <w:rFonts w:ascii="Arial" w:hAnsi="Arial" w:cs="Arial"/>
          <w:sz w:val="22"/>
          <w:szCs w:val="22"/>
        </w:rPr>
      </w:pPr>
      <w:r w:rsidRPr="0019716C">
        <w:rPr>
          <w:rFonts w:ascii="Arial" w:hAnsi="Arial" w:cs="Arial"/>
          <w:sz w:val="22"/>
          <w:szCs w:val="22"/>
        </w:rPr>
        <w:t xml:space="preserve"> Aesthetic Considerations</w:t>
      </w:r>
    </w:p>
    <w:p w14:paraId="5F437558" w14:textId="51B65A53" w:rsidR="0019716C" w:rsidRPr="0019716C" w:rsidRDefault="0019716C" w:rsidP="0019716C">
      <w:pPr>
        <w:rPr>
          <w:rFonts w:ascii="Arial" w:hAnsi="Arial" w:cs="Arial"/>
          <w:sz w:val="22"/>
          <w:szCs w:val="22"/>
        </w:rPr>
      </w:pPr>
      <w:r w:rsidRPr="0019716C">
        <w:rPr>
          <w:rFonts w:ascii="Arial" w:hAnsi="Arial" w:cs="Arial"/>
          <w:sz w:val="22"/>
          <w:szCs w:val="22"/>
        </w:rPr>
        <w:t>- Home Use Devices: Design modern, sleek devices that blend into home environments.</w:t>
      </w:r>
    </w:p>
    <w:p w14:paraId="39F9AC14" w14:textId="215BA205" w:rsidR="0019716C" w:rsidRPr="0019716C" w:rsidRDefault="0019716C" w:rsidP="0019716C">
      <w:pPr>
        <w:rPr>
          <w:rFonts w:ascii="Arial" w:hAnsi="Arial" w:cs="Arial"/>
          <w:sz w:val="22"/>
          <w:szCs w:val="22"/>
        </w:rPr>
      </w:pPr>
      <w:r w:rsidRPr="0019716C">
        <w:rPr>
          <w:rFonts w:ascii="Arial" w:hAnsi="Arial" w:cs="Arial"/>
          <w:sz w:val="22"/>
          <w:szCs w:val="22"/>
        </w:rPr>
        <w:t>- Clinical Devices: Create professional yet ergonomic designs.</w:t>
      </w:r>
    </w:p>
    <w:p w14:paraId="3A4B3F73" w14:textId="77777777" w:rsidR="0019716C" w:rsidRPr="0019716C" w:rsidRDefault="0019716C" w:rsidP="0019716C">
      <w:pPr>
        <w:rPr>
          <w:rFonts w:ascii="Arial" w:hAnsi="Arial" w:cs="Arial"/>
          <w:sz w:val="22"/>
          <w:szCs w:val="22"/>
        </w:rPr>
      </w:pPr>
      <w:r w:rsidRPr="0019716C">
        <w:rPr>
          <w:rFonts w:ascii="Arial" w:hAnsi="Arial" w:cs="Arial"/>
          <w:sz w:val="22"/>
          <w:szCs w:val="22"/>
        </w:rPr>
        <w:t>- Use attractive visual finishes, colors, and compact forms.</w:t>
      </w:r>
    </w:p>
    <w:p w14:paraId="73CE03DA" w14:textId="24903CCC" w:rsidR="0019716C" w:rsidRPr="0019716C" w:rsidRDefault="0019716C" w:rsidP="0019716C">
      <w:pPr>
        <w:rPr>
          <w:rFonts w:ascii="Arial" w:hAnsi="Arial" w:cs="Arial"/>
          <w:sz w:val="22"/>
          <w:szCs w:val="22"/>
        </w:rPr>
      </w:pPr>
      <w:r w:rsidRPr="0019716C">
        <w:rPr>
          <w:rFonts w:ascii="Arial" w:hAnsi="Arial" w:cs="Arial"/>
          <w:sz w:val="22"/>
          <w:szCs w:val="22"/>
        </w:rPr>
        <w:t xml:space="preserve"> User Interface</w:t>
      </w:r>
    </w:p>
    <w:p w14:paraId="4176C3AC" w14:textId="77777777" w:rsidR="0019716C" w:rsidRPr="0019716C" w:rsidRDefault="0019716C" w:rsidP="0019716C">
      <w:pPr>
        <w:rPr>
          <w:rFonts w:ascii="Arial" w:hAnsi="Arial" w:cs="Arial"/>
          <w:sz w:val="22"/>
          <w:szCs w:val="22"/>
        </w:rPr>
      </w:pPr>
      <w:r w:rsidRPr="0019716C">
        <w:rPr>
          <w:rFonts w:ascii="Arial" w:hAnsi="Arial" w:cs="Arial"/>
          <w:sz w:val="22"/>
          <w:szCs w:val="22"/>
        </w:rPr>
        <w:t>Build clean, intuitive interfaces for devices:</w:t>
      </w:r>
    </w:p>
    <w:p w14:paraId="043D7288" w14:textId="5FF44780" w:rsidR="0019716C" w:rsidRPr="0019716C" w:rsidRDefault="0019716C" w:rsidP="0019716C">
      <w:pPr>
        <w:rPr>
          <w:rFonts w:ascii="Arial" w:hAnsi="Arial" w:cs="Arial"/>
          <w:sz w:val="22"/>
          <w:szCs w:val="22"/>
        </w:rPr>
      </w:pPr>
      <w:r w:rsidRPr="0019716C">
        <w:rPr>
          <w:rFonts w:ascii="Arial" w:hAnsi="Arial" w:cs="Arial"/>
          <w:sz w:val="22"/>
          <w:szCs w:val="22"/>
        </w:rPr>
        <w:t>- RPM Devices: Real-time dashboards integrated with telemedicine software for patients and providers.</w:t>
      </w:r>
    </w:p>
    <w:p w14:paraId="445F851A" w14:textId="3967EFAA" w:rsidR="0019716C" w:rsidRPr="0019716C" w:rsidRDefault="0019716C" w:rsidP="0019716C">
      <w:pPr>
        <w:rPr>
          <w:rFonts w:ascii="Arial" w:hAnsi="Arial" w:cs="Arial"/>
          <w:sz w:val="22"/>
          <w:szCs w:val="22"/>
        </w:rPr>
      </w:pPr>
      <w:r w:rsidRPr="0019716C">
        <w:rPr>
          <w:rFonts w:ascii="Arial" w:hAnsi="Arial" w:cs="Arial"/>
          <w:sz w:val="22"/>
          <w:szCs w:val="22"/>
        </w:rPr>
        <w:t>- *DHR Cameras and Scopes*: High-definition image feeds with user-friendly adjustment controls.</w:t>
      </w:r>
    </w:p>
    <w:p w14:paraId="5AEE5B3E" w14:textId="4F33960C" w:rsidR="0019716C" w:rsidRPr="0019716C" w:rsidRDefault="0019716C" w:rsidP="0019716C">
      <w:pPr>
        <w:rPr>
          <w:rFonts w:ascii="Arial" w:hAnsi="Arial" w:cs="Arial"/>
          <w:sz w:val="22"/>
          <w:szCs w:val="22"/>
        </w:rPr>
      </w:pPr>
      <w:r w:rsidRPr="0019716C">
        <w:rPr>
          <w:rFonts w:ascii="Arial" w:hAnsi="Arial" w:cs="Arial"/>
          <w:sz w:val="22"/>
          <w:szCs w:val="22"/>
        </w:rPr>
        <w:t xml:space="preserve">  </w:t>
      </w:r>
    </w:p>
    <w:p w14:paraId="052F46D9" w14:textId="09102CBE" w:rsidR="0019716C" w:rsidRPr="0019716C" w:rsidRDefault="0019716C" w:rsidP="0019716C">
      <w:pPr>
        <w:rPr>
          <w:rFonts w:ascii="Arial" w:hAnsi="Arial" w:cs="Arial"/>
          <w:b/>
          <w:bCs/>
          <w:sz w:val="22"/>
          <w:szCs w:val="22"/>
        </w:rPr>
      </w:pPr>
      <w:r w:rsidRPr="0019716C">
        <w:rPr>
          <w:rFonts w:ascii="Arial" w:hAnsi="Arial" w:cs="Arial"/>
          <w:b/>
          <w:bCs/>
          <w:sz w:val="22"/>
          <w:szCs w:val="22"/>
        </w:rPr>
        <w:t>Step 7: Telemedicine and RPM Integration</w:t>
      </w:r>
    </w:p>
    <w:p w14:paraId="01BDA6D6" w14:textId="4BFDDB35" w:rsidR="0019716C" w:rsidRPr="0019716C" w:rsidRDefault="0019716C" w:rsidP="0019716C">
      <w:pPr>
        <w:rPr>
          <w:rFonts w:ascii="Arial" w:hAnsi="Arial" w:cs="Arial"/>
          <w:sz w:val="22"/>
          <w:szCs w:val="22"/>
        </w:rPr>
      </w:pPr>
      <w:r w:rsidRPr="0019716C">
        <w:rPr>
          <w:rFonts w:ascii="Arial" w:hAnsi="Arial" w:cs="Arial"/>
          <w:sz w:val="22"/>
          <w:szCs w:val="22"/>
        </w:rPr>
        <w:t xml:space="preserve"> Telemedicine Demand</w:t>
      </w:r>
    </w:p>
    <w:p w14:paraId="63B61577" w14:textId="77777777" w:rsidR="0019716C" w:rsidRPr="0019716C" w:rsidRDefault="0019716C" w:rsidP="0019716C">
      <w:pPr>
        <w:rPr>
          <w:rFonts w:ascii="Arial" w:hAnsi="Arial" w:cs="Arial"/>
          <w:sz w:val="22"/>
          <w:szCs w:val="22"/>
        </w:rPr>
      </w:pPr>
      <w:r w:rsidRPr="0019716C">
        <w:rPr>
          <w:rFonts w:ascii="Arial" w:hAnsi="Arial" w:cs="Arial"/>
          <w:sz w:val="22"/>
          <w:szCs w:val="22"/>
        </w:rPr>
        <w:t>- Ensure seamless integration of your devices with video conferencing platforms.</w:t>
      </w:r>
    </w:p>
    <w:p w14:paraId="5B625923" w14:textId="77777777" w:rsidR="0019716C" w:rsidRPr="0019716C" w:rsidRDefault="0019716C" w:rsidP="0019716C">
      <w:pPr>
        <w:rPr>
          <w:rFonts w:ascii="Arial" w:hAnsi="Arial" w:cs="Arial"/>
          <w:sz w:val="22"/>
          <w:szCs w:val="22"/>
        </w:rPr>
      </w:pPr>
      <w:r w:rsidRPr="0019716C">
        <w:rPr>
          <w:rFonts w:ascii="Arial" w:hAnsi="Arial" w:cs="Arial"/>
          <w:sz w:val="22"/>
          <w:szCs w:val="22"/>
        </w:rPr>
        <w:t>- Allow secure, HIPAA-compliant data transmission directly from devices to providers.</w:t>
      </w:r>
    </w:p>
    <w:p w14:paraId="67027B90" w14:textId="7F84161F" w:rsidR="0019716C" w:rsidRPr="0019716C" w:rsidRDefault="0019716C" w:rsidP="0019716C">
      <w:pPr>
        <w:rPr>
          <w:rFonts w:ascii="Arial" w:hAnsi="Arial" w:cs="Arial"/>
          <w:sz w:val="22"/>
          <w:szCs w:val="22"/>
        </w:rPr>
      </w:pPr>
      <w:r w:rsidRPr="0019716C">
        <w:rPr>
          <w:rFonts w:ascii="Arial" w:hAnsi="Arial" w:cs="Arial"/>
          <w:sz w:val="22"/>
          <w:szCs w:val="22"/>
        </w:rPr>
        <w:t xml:space="preserve"> RPM Applications</w:t>
      </w:r>
    </w:p>
    <w:p w14:paraId="654B3A12" w14:textId="77777777" w:rsidR="0019716C" w:rsidRPr="0019716C" w:rsidRDefault="0019716C" w:rsidP="0019716C">
      <w:pPr>
        <w:rPr>
          <w:rFonts w:ascii="Arial" w:hAnsi="Arial" w:cs="Arial"/>
          <w:sz w:val="22"/>
          <w:szCs w:val="22"/>
        </w:rPr>
      </w:pPr>
      <w:r w:rsidRPr="0019716C">
        <w:rPr>
          <w:rFonts w:ascii="Arial" w:hAnsi="Arial" w:cs="Arial"/>
          <w:sz w:val="22"/>
          <w:szCs w:val="22"/>
        </w:rPr>
        <w:t>- Real-time vitals monitoring using wearables that transmit data to provider dashboards.</w:t>
      </w:r>
    </w:p>
    <w:p w14:paraId="11FFC0EC" w14:textId="77777777" w:rsidR="0019716C" w:rsidRPr="0019716C" w:rsidRDefault="0019716C" w:rsidP="0019716C">
      <w:pPr>
        <w:rPr>
          <w:rFonts w:ascii="Arial" w:hAnsi="Arial" w:cs="Arial"/>
          <w:sz w:val="22"/>
          <w:szCs w:val="22"/>
        </w:rPr>
      </w:pPr>
      <w:r w:rsidRPr="0019716C">
        <w:rPr>
          <w:rFonts w:ascii="Arial" w:hAnsi="Arial" w:cs="Arial"/>
          <w:sz w:val="22"/>
          <w:szCs w:val="22"/>
        </w:rPr>
        <w:t>- Include predictive capabilities using AI/ML for notifying providers of anomalies.</w:t>
      </w:r>
    </w:p>
    <w:p w14:paraId="1B98E54B" w14:textId="2171B98C" w:rsidR="0019716C" w:rsidRPr="0019716C" w:rsidRDefault="0019716C" w:rsidP="0019716C">
      <w:pPr>
        <w:rPr>
          <w:rFonts w:ascii="Arial" w:hAnsi="Arial" w:cs="Arial"/>
          <w:sz w:val="22"/>
          <w:szCs w:val="22"/>
        </w:rPr>
      </w:pPr>
    </w:p>
    <w:p w14:paraId="3511CB87" w14:textId="77777777" w:rsidR="0019716C" w:rsidRDefault="0019716C">
      <w:pPr>
        <w:rPr>
          <w:rFonts w:ascii="Arial" w:hAnsi="Arial" w:cs="Arial"/>
          <w:b/>
          <w:bCs/>
          <w:sz w:val="22"/>
          <w:szCs w:val="22"/>
        </w:rPr>
      </w:pPr>
      <w:r>
        <w:rPr>
          <w:rFonts w:ascii="Arial" w:hAnsi="Arial" w:cs="Arial"/>
          <w:b/>
          <w:bCs/>
          <w:sz w:val="22"/>
          <w:szCs w:val="22"/>
        </w:rPr>
        <w:br w:type="page"/>
      </w:r>
    </w:p>
    <w:p w14:paraId="53A133A1" w14:textId="22E7E390" w:rsidR="0019716C" w:rsidRPr="0019716C" w:rsidRDefault="0019716C" w:rsidP="0019716C">
      <w:pPr>
        <w:rPr>
          <w:rFonts w:ascii="Arial" w:hAnsi="Arial" w:cs="Arial"/>
          <w:b/>
          <w:bCs/>
          <w:sz w:val="22"/>
          <w:szCs w:val="22"/>
        </w:rPr>
      </w:pPr>
      <w:r w:rsidRPr="0019716C">
        <w:rPr>
          <w:rFonts w:ascii="Arial" w:hAnsi="Arial" w:cs="Arial"/>
          <w:b/>
          <w:bCs/>
          <w:sz w:val="22"/>
          <w:szCs w:val="22"/>
        </w:rPr>
        <w:lastRenderedPageBreak/>
        <w:t>Step 8: Market Launch</w:t>
      </w:r>
    </w:p>
    <w:p w14:paraId="6A4688F8" w14:textId="044DFAD8" w:rsidR="0019716C" w:rsidRPr="0019716C" w:rsidRDefault="0019716C" w:rsidP="0019716C">
      <w:pPr>
        <w:rPr>
          <w:rFonts w:ascii="Arial" w:hAnsi="Arial" w:cs="Arial"/>
          <w:sz w:val="22"/>
          <w:szCs w:val="22"/>
        </w:rPr>
      </w:pPr>
      <w:r w:rsidRPr="0019716C">
        <w:rPr>
          <w:rFonts w:ascii="Arial" w:hAnsi="Arial" w:cs="Arial"/>
          <w:sz w:val="22"/>
          <w:szCs w:val="22"/>
        </w:rPr>
        <w:t xml:space="preserve"> Develop Business Strategy</w:t>
      </w:r>
    </w:p>
    <w:p w14:paraId="2F0177FF" w14:textId="77777777" w:rsidR="0019716C" w:rsidRPr="0019716C" w:rsidRDefault="0019716C" w:rsidP="0019716C">
      <w:pPr>
        <w:rPr>
          <w:rFonts w:ascii="Arial" w:hAnsi="Arial" w:cs="Arial"/>
          <w:sz w:val="22"/>
          <w:szCs w:val="22"/>
        </w:rPr>
      </w:pPr>
      <w:r w:rsidRPr="0019716C">
        <w:rPr>
          <w:rFonts w:ascii="Arial" w:hAnsi="Arial" w:cs="Arial"/>
          <w:sz w:val="22"/>
          <w:szCs w:val="22"/>
        </w:rPr>
        <w:t>- Define pricing models for RPM and B2C telemedicine devices.</w:t>
      </w:r>
    </w:p>
    <w:p w14:paraId="66654CAC" w14:textId="77777777" w:rsidR="0019716C" w:rsidRPr="0019716C" w:rsidRDefault="0019716C" w:rsidP="0019716C">
      <w:pPr>
        <w:rPr>
          <w:rFonts w:ascii="Arial" w:hAnsi="Arial" w:cs="Arial"/>
          <w:sz w:val="22"/>
          <w:szCs w:val="22"/>
        </w:rPr>
      </w:pPr>
      <w:r w:rsidRPr="0019716C">
        <w:rPr>
          <w:rFonts w:ascii="Arial" w:hAnsi="Arial" w:cs="Arial"/>
          <w:sz w:val="22"/>
          <w:szCs w:val="22"/>
        </w:rPr>
        <w:t>- Develop partnerships with healthcare providers and telemedicine platforms.</w:t>
      </w:r>
    </w:p>
    <w:p w14:paraId="573B56EC" w14:textId="26908DAE" w:rsidR="0019716C" w:rsidRPr="0019716C" w:rsidRDefault="0019716C" w:rsidP="0019716C">
      <w:pPr>
        <w:rPr>
          <w:rFonts w:ascii="Arial" w:hAnsi="Arial" w:cs="Arial"/>
          <w:sz w:val="22"/>
          <w:szCs w:val="22"/>
        </w:rPr>
      </w:pPr>
      <w:r w:rsidRPr="0019716C">
        <w:rPr>
          <w:rFonts w:ascii="Arial" w:hAnsi="Arial" w:cs="Arial"/>
          <w:sz w:val="22"/>
          <w:szCs w:val="22"/>
        </w:rPr>
        <w:t xml:space="preserve"> Sales Channels</w:t>
      </w:r>
    </w:p>
    <w:p w14:paraId="1A827FEB" w14:textId="6E079FC9" w:rsidR="0019716C" w:rsidRPr="0019716C" w:rsidRDefault="0019716C" w:rsidP="0019716C">
      <w:pPr>
        <w:rPr>
          <w:rFonts w:ascii="Arial" w:hAnsi="Arial" w:cs="Arial"/>
          <w:sz w:val="22"/>
          <w:szCs w:val="22"/>
        </w:rPr>
      </w:pPr>
      <w:r w:rsidRPr="0019716C">
        <w:rPr>
          <w:rFonts w:ascii="Arial" w:hAnsi="Arial" w:cs="Arial"/>
          <w:sz w:val="22"/>
          <w:szCs w:val="22"/>
        </w:rPr>
        <w:t>- Direct Sales to Hospitals: Promote clinical versions of DHR cameras and stethoscopes.</w:t>
      </w:r>
    </w:p>
    <w:p w14:paraId="1B72083B" w14:textId="03F52AB0" w:rsidR="0019716C" w:rsidRPr="0019716C" w:rsidRDefault="0019716C" w:rsidP="0019716C">
      <w:pPr>
        <w:rPr>
          <w:rFonts w:ascii="Arial" w:hAnsi="Arial" w:cs="Arial"/>
          <w:sz w:val="22"/>
          <w:szCs w:val="22"/>
        </w:rPr>
      </w:pPr>
      <w:r w:rsidRPr="0019716C">
        <w:rPr>
          <w:rFonts w:ascii="Arial" w:hAnsi="Arial" w:cs="Arial"/>
          <w:sz w:val="22"/>
          <w:szCs w:val="22"/>
        </w:rPr>
        <w:t>- Consumer Channels: Market wearable monitoring devices in retail and e-commerce platforms.</w:t>
      </w:r>
    </w:p>
    <w:p w14:paraId="00B27935" w14:textId="35C8FEE1" w:rsidR="0019716C" w:rsidRPr="0019716C" w:rsidRDefault="0019716C" w:rsidP="0019716C">
      <w:pPr>
        <w:rPr>
          <w:rFonts w:ascii="Arial" w:hAnsi="Arial" w:cs="Arial"/>
          <w:sz w:val="22"/>
          <w:szCs w:val="22"/>
        </w:rPr>
      </w:pPr>
      <w:r w:rsidRPr="0019716C">
        <w:rPr>
          <w:rFonts w:ascii="Arial" w:hAnsi="Arial" w:cs="Arial"/>
          <w:sz w:val="22"/>
          <w:szCs w:val="22"/>
        </w:rPr>
        <w:t xml:space="preserve"> Marketing Plan</w:t>
      </w:r>
    </w:p>
    <w:p w14:paraId="59E09B74" w14:textId="77777777" w:rsidR="0019716C" w:rsidRPr="0019716C" w:rsidRDefault="0019716C" w:rsidP="0019716C">
      <w:pPr>
        <w:rPr>
          <w:rFonts w:ascii="Arial" w:hAnsi="Arial" w:cs="Arial"/>
          <w:sz w:val="22"/>
          <w:szCs w:val="22"/>
        </w:rPr>
      </w:pPr>
      <w:r w:rsidRPr="0019716C">
        <w:rPr>
          <w:rFonts w:ascii="Arial" w:hAnsi="Arial" w:cs="Arial"/>
          <w:sz w:val="22"/>
          <w:szCs w:val="22"/>
        </w:rPr>
        <w:t>- Highlight device innovation (Wi-Fi 6/7 and Bluetooth 6 connectivity).</w:t>
      </w:r>
    </w:p>
    <w:p w14:paraId="18B889A3" w14:textId="77777777" w:rsidR="0019716C" w:rsidRPr="0019716C" w:rsidRDefault="0019716C" w:rsidP="0019716C">
      <w:pPr>
        <w:rPr>
          <w:rFonts w:ascii="Arial" w:hAnsi="Arial" w:cs="Arial"/>
          <w:sz w:val="22"/>
          <w:szCs w:val="22"/>
        </w:rPr>
      </w:pPr>
      <w:r w:rsidRPr="0019716C">
        <w:rPr>
          <w:rFonts w:ascii="Arial" w:hAnsi="Arial" w:cs="Arial"/>
          <w:sz w:val="22"/>
          <w:szCs w:val="22"/>
        </w:rPr>
        <w:t>- Stress user-centric design and seamless home-to-clinic transition in RPM platforms.</w:t>
      </w:r>
    </w:p>
    <w:p w14:paraId="7A84DEA5" w14:textId="51CA7FB6" w:rsidR="0019716C" w:rsidRPr="0019716C" w:rsidRDefault="0019716C" w:rsidP="0019716C">
      <w:pPr>
        <w:rPr>
          <w:rFonts w:ascii="Arial" w:hAnsi="Arial" w:cs="Arial"/>
          <w:sz w:val="22"/>
          <w:szCs w:val="22"/>
        </w:rPr>
      </w:pPr>
    </w:p>
    <w:p w14:paraId="565E5521" w14:textId="54CC2880" w:rsidR="0019716C" w:rsidRPr="0019716C" w:rsidRDefault="0019716C" w:rsidP="0019716C">
      <w:pPr>
        <w:rPr>
          <w:rFonts w:ascii="Arial" w:hAnsi="Arial" w:cs="Arial"/>
          <w:b/>
          <w:bCs/>
          <w:sz w:val="22"/>
          <w:szCs w:val="22"/>
        </w:rPr>
      </w:pPr>
      <w:r w:rsidRPr="0019716C">
        <w:rPr>
          <w:rFonts w:ascii="Arial" w:hAnsi="Arial" w:cs="Arial"/>
          <w:b/>
          <w:bCs/>
          <w:sz w:val="22"/>
          <w:szCs w:val="22"/>
        </w:rPr>
        <w:t>Step 9: Post-Market Surveillance</w:t>
      </w:r>
    </w:p>
    <w:p w14:paraId="7BF4B01F" w14:textId="77777777" w:rsidR="0019716C" w:rsidRPr="0019716C" w:rsidRDefault="0019716C" w:rsidP="0019716C">
      <w:pPr>
        <w:rPr>
          <w:rFonts w:ascii="Arial" w:hAnsi="Arial" w:cs="Arial"/>
          <w:sz w:val="22"/>
          <w:szCs w:val="22"/>
        </w:rPr>
      </w:pPr>
      <w:r w:rsidRPr="0019716C">
        <w:rPr>
          <w:rFonts w:ascii="Arial" w:hAnsi="Arial" w:cs="Arial"/>
          <w:sz w:val="22"/>
          <w:szCs w:val="22"/>
        </w:rPr>
        <w:t>Post-launch, comply with regulatory requirements for monitoring:</w:t>
      </w:r>
    </w:p>
    <w:p w14:paraId="75158CFF" w14:textId="77777777" w:rsidR="0019716C" w:rsidRPr="0019716C" w:rsidRDefault="0019716C" w:rsidP="0019716C">
      <w:pPr>
        <w:rPr>
          <w:rFonts w:ascii="Arial" w:hAnsi="Arial" w:cs="Arial"/>
          <w:sz w:val="22"/>
          <w:szCs w:val="22"/>
        </w:rPr>
      </w:pPr>
      <w:r w:rsidRPr="0019716C">
        <w:rPr>
          <w:rFonts w:ascii="Arial" w:hAnsi="Arial" w:cs="Arial"/>
          <w:sz w:val="22"/>
          <w:szCs w:val="22"/>
        </w:rPr>
        <w:t>- Collect user feedback on usability, reliability, and data accuracy.</w:t>
      </w:r>
    </w:p>
    <w:p w14:paraId="56CEF684" w14:textId="77777777" w:rsidR="0019716C" w:rsidRPr="0019716C" w:rsidRDefault="0019716C" w:rsidP="0019716C">
      <w:pPr>
        <w:rPr>
          <w:rFonts w:ascii="Arial" w:hAnsi="Arial" w:cs="Arial"/>
          <w:sz w:val="22"/>
          <w:szCs w:val="22"/>
        </w:rPr>
      </w:pPr>
      <w:r w:rsidRPr="0019716C">
        <w:rPr>
          <w:rFonts w:ascii="Arial" w:hAnsi="Arial" w:cs="Arial"/>
          <w:sz w:val="22"/>
          <w:szCs w:val="22"/>
        </w:rPr>
        <w:t>- Monitor for adverse events and modify/improve device features as needed.</w:t>
      </w:r>
    </w:p>
    <w:p w14:paraId="5CD404BC" w14:textId="77777777" w:rsidR="0019716C" w:rsidRPr="0019716C" w:rsidRDefault="0019716C" w:rsidP="0019716C">
      <w:pPr>
        <w:rPr>
          <w:rFonts w:ascii="Arial" w:hAnsi="Arial" w:cs="Arial"/>
          <w:sz w:val="22"/>
          <w:szCs w:val="22"/>
        </w:rPr>
      </w:pPr>
      <w:r w:rsidRPr="0019716C">
        <w:rPr>
          <w:rFonts w:ascii="Arial" w:hAnsi="Arial" w:cs="Arial"/>
          <w:sz w:val="22"/>
          <w:szCs w:val="22"/>
        </w:rPr>
        <w:t>- Ensure consistent device updates (firmware, connectivity outputs).</w:t>
      </w:r>
    </w:p>
    <w:p w14:paraId="4CC697E2" w14:textId="77777777" w:rsidR="0019716C" w:rsidRPr="0019716C" w:rsidRDefault="0019716C" w:rsidP="0019716C">
      <w:pPr>
        <w:rPr>
          <w:rFonts w:ascii="Arial" w:hAnsi="Arial" w:cs="Arial"/>
          <w:sz w:val="22"/>
          <w:szCs w:val="22"/>
        </w:rPr>
      </w:pPr>
      <w:r w:rsidRPr="0019716C">
        <w:rPr>
          <w:rFonts w:ascii="Arial" w:hAnsi="Arial" w:cs="Arial"/>
          <w:sz w:val="22"/>
          <w:szCs w:val="22"/>
        </w:rPr>
        <w:t>---</w:t>
      </w:r>
    </w:p>
    <w:p w14:paraId="79BD8F0B" w14:textId="033E965C" w:rsidR="0019716C" w:rsidRPr="0019716C" w:rsidRDefault="0019716C" w:rsidP="0019716C">
      <w:pPr>
        <w:rPr>
          <w:rFonts w:ascii="Arial" w:hAnsi="Arial" w:cs="Arial"/>
          <w:b/>
          <w:bCs/>
          <w:sz w:val="22"/>
          <w:szCs w:val="22"/>
        </w:rPr>
      </w:pPr>
      <w:r w:rsidRPr="0019716C">
        <w:rPr>
          <w:rFonts w:ascii="Arial" w:hAnsi="Arial" w:cs="Arial"/>
          <w:sz w:val="22"/>
          <w:szCs w:val="22"/>
        </w:rPr>
        <w:t xml:space="preserve"> </w:t>
      </w:r>
      <w:r w:rsidRPr="0019716C">
        <w:rPr>
          <w:rFonts w:ascii="Arial" w:hAnsi="Arial" w:cs="Arial"/>
          <w:b/>
          <w:bCs/>
          <w:sz w:val="22"/>
          <w:szCs w:val="22"/>
        </w:rPr>
        <w:t>Conclusion</w:t>
      </w:r>
    </w:p>
    <w:p w14:paraId="0716411C" w14:textId="78257FF2" w:rsidR="00897FC3" w:rsidRDefault="0019716C" w:rsidP="0019716C">
      <w:pPr>
        <w:rPr>
          <w:rFonts w:ascii="Arial" w:hAnsi="Arial" w:cs="Arial"/>
          <w:i/>
          <w:iCs/>
          <w:sz w:val="22"/>
          <w:szCs w:val="22"/>
        </w:rPr>
      </w:pPr>
      <w:r w:rsidRPr="0019716C">
        <w:rPr>
          <w:rFonts w:ascii="Arial" w:hAnsi="Arial" w:cs="Arial"/>
          <w:i/>
          <w:iCs/>
          <w:sz w:val="22"/>
          <w:szCs w:val="22"/>
        </w:rPr>
        <w:t>This guide provides a detailed framework for developing Wi-Fi 6/7, Bluetooth 6-enabled devices such as DHR cameras, stethoscopes, and wearable monitors for RPM, telemedicine, and home/clinical environments. By addressing regulatory requirements, iterative design principles, manufacturing scalability, and aesthetic innovation, developers can effectively bring reliable medical devices to market while supporting RPM and virtual healthcare demands in modern medicine.</w:t>
      </w:r>
    </w:p>
    <w:p w14:paraId="1A7D38AE" w14:textId="77777777" w:rsidR="0019716C" w:rsidRDefault="0019716C" w:rsidP="0019716C">
      <w:pPr>
        <w:rPr>
          <w:rFonts w:ascii="Arial" w:hAnsi="Arial" w:cs="Arial"/>
          <w:i/>
          <w:iCs/>
          <w:sz w:val="22"/>
          <w:szCs w:val="22"/>
        </w:rPr>
      </w:pPr>
    </w:p>
    <w:p w14:paraId="413B8CBF" w14:textId="4AC0D761" w:rsidR="0019716C" w:rsidRDefault="0019716C" w:rsidP="0019716C">
      <w:pPr>
        <w:rPr>
          <w:rFonts w:ascii="Arial" w:hAnsi="Arial" w:cs="Arial"/>
          <w:i/>
          <w:iCs/>
          <w:sz w:val="22"/>
          <w:szCs w:val="22"/>
        </w:rPr>
      </w:pPr>
      <w:r>
        <w:rPr>
          <w:rFonts w:ascii="Arial" w:hAnsi="Arial" w:cs="Arial"/>
          <w:i/>
          <w:iCs/>
          <w:sz w:val="22"/>
          <w:szCs w:val="22"/>
        </w:rPr>
        <w:t>MDH</w:t>
      </w:r>
    </w:p>
    <w:p w14:paraId="00D81469" w14:textId="77777777" w:rsidR="0019716C" w:rsidRDefault="0019716C" w:rsidP="0019716C">
      <w:pPr>
        <w:rPr>
          <w:rFonts w:ascii="Arial" w:hAnsi="Arial" w:cs="Arial"/>
          <w:i/>
          <w:iCs/>
          <w:sz w:val="22"/>
          <w:szCs w:val="22"/>
        </w:rPr>
      </w:pPr>
    </w:p>
    <w:p w14:paraId="4B21F821" w14:textId="66484AB5" w:rsidR="0019716C" w:rsidRPr="0019716C" w:rsidRDefault="0019716C" w:rsidP="0019716C">
      <w:pPr>
        <w:jc w:val="center"/>
        <w:rPr>
          <w:rFonts w:ascii="Arial" w:hAnsi="Arial" w:cs="Arial"/>
          <w:i/>
          <w:iCs/>
          <w:sz w:val="22"/>
          <w:szCs w:val="22"/>
        </w:rPr>
      </w:pPr>
      <w:r>
        <w:rPr>
          <w:rFonts w:ascii="Arial" w:hAnsi="Arial" w:cs="Arial"/>
          <w:i/>
          <w:iCs/>
          <w:sz w:val="22"/>
          <w:szCs w:val="22"/>
        </w:rPr>
        <w:t>###</w:t>
      </w:r>
    </w:p>
    <w:sectPr w:rsidR="0019716C" w:rsidRPr="0019716C" w:rsidSect="0019716C">
      <w:footerReference w:type="default" r:id="rId6"/>
      <w:pgSz w:w="12219" w:h="15842"/>
      <w:pgMar w:top="1134" w:right="1440" w:bottom="130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131F" w14:textId="77777777" w:rsidR="00CF1174" w:rsidRDefault="00CF1174" w:rsidP="0019716C">
      <w:pPr>
        <w:spacing w:after="0" w:line="240" w:lineRule="auto"/>
      </w:pPr>
      <w:r>
        <w:separator/>
      </w:r>
    </w:p>
  </w:endnote>
  <w:endnote w:type="continuationSeparator" w:id="0">
    <w:p w14:paraId="56C4D4A3" w14:textId="77777777" w:rsidR="00CF1174" w:rsidRDefault="00CF1174" w:rsidP="0019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2351" w14:textId="2A8264A5" w:rsidR="0019716C" w:rsidRPr="00064A5A" w:rsidRDefault="0019716C" w:rsidP="0019716C">
    <w:pPr>
      <w:pStyle w:val="Footer"/>
      <w:jc w:val="right"/>
      <w:rPr>
        <w:i/>
        <w:iCs/>
        <w:sz w:val="20"/>
        <w:szCs w:val="20"/>
      </w:rPr>
    </w:pPr>
    <w:r w:rsidRPr="00064A5A">
      <w:rPr>
        <w:i/>
        <w:iCs/>
        <w:sz w:val="20"/>
        <w:szCs w:val="20"/>
      </w:rPr>
      <w:t xml:space="preserve">Copyright © </w:t>
    </w:r>
    <w:r>
      <w:rPr>
        <w:i/>
        <w:iCs/>
        <w:sz w:val="20"/>
        <w:szCs w:val="20"/>
      </w:rPr>
      <w:t>2026</w:t>
    </w:r>
    <w:r w:rsidRPr="00064A5A">
      <w:rPr>
        <w:i/>
        <w:iCs/>
        <w:sz w:val="20"/>
        <w:szCs w:val="20"/>
      </w:rPr>
      <w:t xml:space="preserve"> Michael David Harris</w:t>
    </w:r>
  </w:p>
  <w:p w14:paraId="404BF80C" w14:textId="77777777" w:rsidR="0019716C" w:rsidRPr="0019716C" w:rsidRDefault="0019716C" w:rsidP="00197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0DEF" w14:textId="77777777" w:rsidR="00CF1174" w:rsidRDefault="00CF1174" w:rsidP="0019716C">
      <w:pPr>
        <w:spacing w:after="0" w:line="240" w:lineRule="auto"/>
      </w:pPr>
      <w:r>
        <w:separator/>
      </w:r>
    </w:p>
  </w:footnote>
  <w:footnote w:type="continuationSeparator" w:id="0">
    <w:p w14:paraId="6DEB608B" w14:textId="77777777" w:rsidR="00CF1174" w:rsidRDefault="00CF1174" w:rsidP="001971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C"/>
    <w:rsid w:val="0019716C"/>
    <w:rsid w:val="00897FC3"/>
    <w:rsid w:val="009614C6"/>
    <w:rsid w:val="00A05F0B"/>
    <w:rsid w:val="00AF3098"/>
    <w:rsid w:val="00BF486C"/>
    <w:rsid w:val="00CF1174"/>
    <w:rsid w:val="00E1068A"/>
    <w:rsid w:val="00F3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6447E"/>
  <w15:chartTrackingRefBased/>
  <w15:docId w15:val="{06A233A7-D983-2B4D-B899-A2AAD1E6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16C"/>
    <w:rPr>
      <w:rFonts w:eastAsiaTheme="majorEastAsia" w:cstheme="majorBidi"/>
      <w:color w:val="272727" w:themeColor="text1" w:themeTint="D8"/>
    </w:rPr>
  </w:style>
  <w:style w:type="paragraph" w:styleId="Title">
    <w:name w:val="Title"/>
    <w:basedOn w:val="Normal"/>
    <w:next w:val="Normal"/>
    <w:link w:val="TitleChar"/>
    <w:uiPriority w:val="10"/>
    <w:qFormat/>
    <w:rsid w:val="00197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16C"/>
    <w:pPr>
      <w:spacing w:before="160"/>
      <w:jc w:val="center"/>
    </w:pPr>
    <w:rPr>
      <w:i/>
      <w:iCs/>
      <w:color w:val="404040" w:themeColor="text1" w:themeTint="BF"/>
    </w:rPr>
  </w:style>
  <w:style w:type="character" w:customStyle="1" w:styleId="QuoteChar">
    <w:name w:val="Quote Char"/>
    <w:basedOn w:val="DefaultParagraphFont"/>
    <w:link w:val="Quote"/>
    <w:uiPriority w:val="29"/>
    <w:rsid w:val="0019716C"/>
    <w:rPr>
      <w:i/>
      <w:iCs/>
      <w:color w:val="404040" w:themeColor="text1" w:themeTint="BF"/>
    </w:rPr>
  </w:style>
  <w:style w:type="paragraph" w:styleId="ListParagraph">
    <w:name w:val="List Paragraph"/>
    <w:basedOn w:val="Normal"/>
    <w:uiPriority w:val="34"/>
    <w:qFormat/>
    <w:rsid w:val="0019716C"/>
    <w:pPr>
      <w:ind w:left="720"/>
      <w:contextualSpacing/>
    </w:pPr>
  </w:style>
  <w:style w:type="character" w:styleId="IntenseEmphasis">
    <w:name w:val="Intense Emphasis"/>
    <w:basedOn w:val="DefaultParagraphFont"/>
    <w:uiPriority w:val="21"/>
    <w:qFormat/>
    <w:rsid w:val="0019716C"/>
    <w:rPr>
      <w:i/>
      <w:iCs/>
      <w:color w:val="0F4761" w:themeColor="accent1" w:themeShade="BF"/>
    </w:rPr>
  </w:style>
  <w:style w:type="paragraph" w:styleId="IntenseQuote">
    <w:name w:val="Intense Quote"/>
    <w:basedOn w:val="Normal"/>
    <w:next w:val="Normal"/>
    <w:link w:val="IntenseQuoteChar"/>
    <w:uiPriority w:val="30"/>
    <w:qFormat/>
    <w:rsid w:val="00197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6C"/>
    <w:rPr>
      <w:i/>
      <w:iCs/>
      <w:color w:val="0F4761" w:themeColor="accent1" w:themeShade="BF"/>
    </w:rPr>
  </w:style>
  <w:style w:type="character" w:styleId="IntenseReference">
    <w:name w:val="Intense Reference"/>
    <w:basedOn w:val="DefaultParagraphFont"/>
    <w:uiPriority w:val="32"/>
    <w:qFormat/>
    <w:rsid w:val="0019716C"/>
    <w:rPr>
      <w:b/>
      <w:bCs/>
      <w:smallCaps/>
      <w:color w:val="0F4761" w:themeColor="accent1" w:themeShade="BF"/>
      <w:spacing w:val="5"/>
    </w:rPr>
  </w:style>
  <w:style w:type="paragraph" w:styleId="Header">
    <w:name w:val="header"/>
    <w:basedOn w:val="Normal"/>
    <w:link w:val="HeaderChar"/>
    <w:uiPriority w:val="99"/>
    <w:unhideWhenUsed/>
    <w:rsid w:val="0019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16C"/>
  </w:style>
  <w:style w:type="paragraph" w:styleId="Footer">
    <w:name w:val="footer"/>
    <w:basedOn w:val="Normal"/>
    <w:link w:val="FooterChar"/>
    <w:uiPriority w:val="99"/>
    <w:unhideWhenUsed/>
    <w:rsid w:val="0019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GlobalMed</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Harris</dc:creator>
  <cp:keywords/>
  <dc:description/>
  <cp:lastModifiedBy>Mike Harris</cp:lastModifiedBy>
  <cp:revision>1</cp:revision>
  <dcterms:created xsi:type="dcterms:W3CDTF">2026-01-24T06:28:00Z</dcterms:created>
  <dcterms:modified xsi:type="dcterms:W3CDTF">2026-01-24T06:50:00Z</dcterms:modified>
</cp:coreProperties>
</file>